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200" w:rsidRPr="00DC7A11" w:rsidRDefault="00122200" w:rsidP="00675352">
      <w:pPr>
        <w:ind w:firstLine="709"/>
        <w:jc w:val="center"/>
        <w:rPr>
          <w:b/>
          <w:sz w:val="28"/>
          <w:szCs w:val="28"/>
        </w:rPr>
      </w:pPr>
      <w:proofErr w:type="spellStart"/>
      <w:r w:rsidRPr="00DC7A11">
        <w:rPr>
          <w:b/>
          <w:sz w:val="28"/>
          <w:szCs w:val="28"/>
        </w:rPr>
        <w:t>ссийская</w:t>
      </w:r>
      <w:proofErr w:type="spellEnd"/>
      <w:r w:rsidRPr="00DC7A11">
        <w:rPr>
          <w:b/>
          <w:sz w:val="28"/>
          <w:szCs w:val="28"/>
        </w:rPr>
        <w:t xml:space="preserve"> Федерация</w:t>
      </w:r>
    </w:p>
    <w:p w:rsidR="00122200" w:rsidRPr="00DC7A11" w:rsidRDefault="00122200" w:rsidP="00675352">
      <w:pPr>
        <w:ind w:firstLine="709"/>
        <w:jc w:val="center"/>
        <w:rPr>
          <w:b/>
          <w:sz w:val="28"/>
          <w:szCs w:val="28"/>
        </w:rPr>
      </w:pPr>
      <w:r w:rsidRPr="00DC7A11">
        <w:rPr>
          <w:b/>
          <w:sz w:val="28"/>
          <w:szCs w:val="28"/>
        </w:rPr>
        <w:t>Ростовская область Мартыновский район</w:t>
      </w:r>
    </w:p>
    <w:p w:rsidR="00122200" w:rsidRPr="00DC7A11" w:rsidRDefault="00122200" w:rsidP="00675352">
      <w:pPr>
        <w:ind w:firstLine="709"/>
        <w:jc w:val="center"/>
        <w:rPr>
          <w:b/>
          <w:sz w:val="28"/>
          <w:szCs w:val="28"/>
        </w:rPr>
      </w:pPr>
      <w:r w:rsidRPr="00DC7A11">
        <w:rPr>
          <w:b/>
          <w:sz w:val="28"/>
          <w:szCs w:val="28"/>
        </w:rPr>
        <w:t>Муниципальное образование «</w:t>
      </w:r>
      <w:r w:rsidR="00E1505A">
        <w:rPr>
          <w:b/>
          <w:sz w:val="28"/>
          <w:szCs w:val="28"/>
        </w:rPr>
        <w:t>Малоорлов</w:t>
      </w:r>
      <w:r w:rsidRPr="00DC7A11">
        <w:rPr>
          <w:b/>
          <w:sz w:val="28"/>
          <w:szCs w:val="28"/>
        </w:rPr>
        <w:t>ское сельское поселение»</w:t>
      </w:r>
    </w:p>
    <w:p w:rsidR="00122200" w:rsidRPr="00DC7A11" w:rsidRDefault="00122200" w:rsidP="00675352">
      <w:pPr>
        <w:jc w:val="center"/>
        <w:rPr>
          <w:b/>
          <w:sz w:val="28"/>
          <w:szCs w:val="28"/>
        </w:rPr>
      </w:pPr>
      <w:r w:rsidRPr="00DC7A11">
        <w:rPr>
          <w:b/>
          <w:sz w:val="28"/>
          <w:szCs w:val="28"/>
        </w:rPr>
        <w:t xml:space="preserve">Администрация </w:t>
      </w:r>
      <w:r w:rsidR="00E1505A">
        <w:rPr>
          <w:b/>
          <w:sz w:val="28"/>
          <w:szCs w:val="28"/>
        </w:rPr>
        <w:t>Малоорлов</w:t>
      </w:r>
      <w:r w:rsidRPr="00DC7A11">
        <w:rPr>
          <w:b/>
          <w:sz w:val="28"/>
          <w:szCs w:val="28"/>
        </w:rPr>
        <w:t>ского сельского поселения</w:t>
      </w:r>
    </w:p>
    <w:p w:rsidR="00122200" w:rsidRPr="00DC7A11" w:rsidRDefault="00122200" w:rsidP="00675352">
      <w:pPr>
        <w:jc w:val="center"/>
        <w:rPr>
          <w:b/>
          <w:sz w:val="28"/>
          <w:szCs w:val="28"/>
        </w:rPr>
      </w:pPr>
    </w:p>
    <w:p w:rsidR="00122200" w:rsidRDefault="00122200" w:rsidP="00DC7A11">
      <w:pPr>
        <w:shd w:val="clear" w:color="auto" w:fill="FFFFFF"/>
        <w:spacing w:before="150" w:after="150"/>
        <w:jc w:val="center"/>
        <w:rPr>
          <w:b/>
          <w:sz w:val="28"/>
          <w:szCs w:val="28"/>
        </w:rPr>
      </w:pPr>
      <w:r w:rsidRPr="00DC7A11">
        <w:rPr>
          <w:b/>
          <w:sz w:val="28"/>
          <w:szCs w:val="28"/>
        </w:rPr>
        <w:t>ПОСТАНОВЛЕНИЕ</w:t>
      </w:r>
    </w:p>
    <w:p w:rsidR="00564714" w:rsidRDefault="00564714" w:rsidP="00DC7A11">
      <w:pPr>
        <w:shd w:val="clear" w:color="auto" w:fill="FFFFFF"/>
        <w:spacing w:before="150" w:after="150"/>
        <w:jc w:val="center"/>
        <w:rPr>
          <w:b/>
          <w:sz w:val="28"/>
          <w:szCs w:val="28"/>
        </w:rPr>
      </w:pPr>
    </w:p>
    <w:p w:rsidR="00122200" w:rsidRPr="008B6618" w:rsidRDefault="00122200" w:rsidP="00DC7A11">
      <w:pPr>
        <w:jc w:val="center"/>
        <w:rPr>
          <w:bCs/>
          <w:sz w:val="28"/>
          <w:szCs w:val="28"/>
        </w:rPr>
      </w:pPr>
      <w:r w:rsidRPr="00B84A61">
        <w:rPr>
          <w:bCs/>
          <w:sz w:val="28"/>
          <w:szCs w:val="28"/>
        </w:rPr>
        <w:t>.201</w:t>
      </w:r>
      <w:r w:rsidR="009034EE" w:rsidRPr="00B84A61">
        <w:rPr>
          <w:bCs/>
          <w:sz w:val="28"/>
          <w:szCs w:val="28"/>
        </w:rPr>
        <w:t>9</w:t>
      </w:r>
      <w:r w:rsidRPr="00B84A61">
        <w:rPr>
          <w:bCs/>
          <w:sz w:val="28"/>
          <w:szCs w:val="28"/>
        </w:rPr>
        <w:t xml:space="preserve">г.                                                                                                          № </w:t>
      </w:r>
      <w:r w:rsidR="00020919">
        <w:rPr>
          <w:bCs/>
          <w:sz w:val="28"/>
          <w:szCs w:val="28"/>
        </w:rPr>
        <w:t xml:space="preserve"> </w:t>
      </w:r>
    </w:p>
    <w:p w:rsidR="00DC7A11" w:rsidRPr="008B6618" w:rsidRDefault="00DC7A11" w:rsidP="00DC7A11">
      <w:pPr>
        <w:jc w:val="center"/>
        <w:rPr>
          <w:bCs/>
          <w:sz w:val="28"/>
          <w:szCs w:val="28"/>
        </w:rPr>
      </w:pPr>
    </w:p>
    <w:p w:rsidR="00122200" w:rsidRPr="00DC7A11" w:rsidRDefault="00E1505A" w:rsidP="00DC7A11">
      <w:pPr>
        <w:jc w:val="center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х</w:t>
      </w:r>
      <w:r w:rsidR="00122200" w:rsidRPr="008B661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Малоорлов</w:t>
      </w:r>
      <w:r w:rsidR="00122200" w:rsidRPr="008B6618">
        <w:rPr>
          <w:bCs/>
          <w:sz w:val="28"/>
          <w:szCs w:val="28"/>
        </w:rPr>
        <w:t>ский</w:t>
      </w:r>
      <w:proofErr w:type="spellEnd"/>
    </w:p>
    <w:p w:rsidR="00BB56CD" w:rsidRPr="001A6B91" w:rsidRDefault="00BB56CD" w:rsidP="00E61FF8">
      <w:pPr>
        <w:rPr>
          <w:sz w:val="28"/>
          <w:szCs w:val="28"/>
        </w:rPr>
      </w:pPr>
    </w:p>
    <w:p w:rsidR="009034EE" w:rsidRDefault="009034EE" w:rsidP="009034EE">
      <w:pPr>
        <w:spacing w:line="276" w:lineRule="auto"/>
        <w:jc w:val="center"/>
        <w:rPr>
          <w:b/>
          <w:bCs/>
          <w:color w:val="000000"/>
          <w:kern w:val="1"/>
          <w:sz w:val="28"/>
          <w:szCs w:val="28"/>
        </w:rPr>
      </w:pPr>
      <w:r>
        <w:rPr>
          <w:b/>
          <w:bCs/>
          <w:color w:val="000000"/>
          <w:kern w:val="1"/>
          <w:sz w:val="28"/>
          <w:szCs w:val="28"/>
        </w:rPr>
        <w:t xml:space="preserve">О порядке подготовки населения в области пожарной безопасности </w:t>
      </w:r>
    </w:p>
    <w:p w:rsidR="009034EE" w:rsidRDefault="009034EE" w:rsidP="009034EE">
      <w:pPr>
        <w:spacing w:line="276" w:lineRule="auto"/>
        <w:jc w:val="center"/>
        <w:rPr>
          <w:sz w:val="28"/>
          <w:szCs w:val="28"/>
        </w:rPr>
      </w:pPr>
      <w:r>
        <w:rPr>
          <w:b/>
          <w:bCs/>
          <w:color w:val="000000"/>
          <w:kern w:val="1"/>
          <w:sz w:val="28"/>
          <w:szCs w:val="28"/>
        </w:rPr>
        <w:t xml:space="preserve">на территории </w:t>
      </w:r>
      <w:r w:rsidR="00E1505A">
        <w:rPr>
          <w:b/>
          <w:bCs/>
          <w:color w:val="000000"/>
          <w:kern w:val="1"/>
          <w:sz w:val="28"/>
          <w:szCs w:val="28"/>
        </w:rPr>
        <w:t>Малоорлов</w:t>
      </w:r>
      <w:r w:rsidR="00B84A61">
        <w:rPr>
          <w:b/>
          <w:bCs/>
          <w:color w:val="000000"/>
          <w:kern w:val="1"/>
          <w:sz w:val="28"/>
          <w:szCs w:val="28"/>
        </w:rPr>
        <w:t>ского</w:t>
      </w:r>
      <w:r>
        <w:rPr>
          <w:b/>
          <w:bCs/>
          <w:color w:val="000000"/>
          <w:kern w:val="1"/>
          <w:sz w:val="28"/>
          <w:szCs w:val="28"/>
        </w:rPr>
        <w:t xml:space="preserve"> сельского поселения</w:t>
      </w:r>
    </w:p>
    <w:p w:rsidR="00793FB6" w:rsidRDefault="00793FB6" w:rsidP="00793FB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Федеральными законами от 06.10.2003 N 131-ФЗ "Об общих принципах организации местного самоуправления в Российской Федерации", от 21.12.1994 N 69-ФЗ "О пожарной безопасности", от 06.05.2011 № 100–ФЗ «О добровольной пожарной охране», Областным законом Ростовской области от 25.11.2004 N 202-ЗС "О пожарной безопасности ", </w:t>
      </w:r>
      <w:r>
        <w:rPr>
          <w:color w:val="000000"/>
          <w:sz w:val="28"/>
          <w:szCs w:val="28"/>
        </w:rPr>
        <w:t>в целях обеспечения первичных мер пожарной безопасности в границах поселения,</w:t>
      </w:r>
    </w:p>
    <w:p w:rsidR="008A1ACF" w:rsidRPr="00DC7A11" w:rsidRDefault="008A1ACF" w:rsidP="00372017">
      <w:pPr>
        <w:rPr>
          <w:sz w:val="28"/>
          <w:szCs w:val="28"/>
        </w:rPr>
      </w:pPr>
    </w:p>
    <w:p w:rsidR="00BB56CD" w:rsidRPr="00DC7A11" w:rsidRDefault="005342DD" w:rsidP="00E47E05">
      <w:pPr>
        <w:jc w:val="center"/>
        <w:rPr>
          <w:sz w:val="28"/>
          <w:szCs w:val="28"/>
        </w:rPr>
      </w:pPr>
      <w:r w:rsidRPr="00E25867">
        <w:rPr>
          <w:b/>
          <w:kern w:val="1"/>
          <w:sz w:val="28"/>
          <w:szCs w:val="28"/>
          <w:lang w:eastAsia="ar-SA"/>
        </w:rPr>
        <w:t xml:space="preserve">П о с </w:t>
      </w:r>
      <w:proofErr w:type="gramStart"/>
      <w:r w:rsidRPr="00E25867">
        <w:rPr>
          <w:b/>
          <w:kern w:val="1"/>
          <w:sz w:val="28"/>
          <w:szCs w:val="28"/>
          <w:lang w:eastAsia="ar-SA"/>
        </w:rPr>
        <w:t>т</w:t>
      </w:r>
      <w:proofErr w:type="gramEnd"/>
      <w:r w:rsidRPr="00E25867">
        <w:rPr>
          <w:b/>
          <w:kern w:val="1"/>
          <w:sz w:val="28"/>
          <w:szCs w:val="28"/>
          <w:lang w:eastAsia="ar-SA"/>
        </w:rPr>
        <w:t xml:space="preserve"> а н о в л я ю:</w:t>
      </w:r>
    </w:p>
    <w:p w:rsidR="00B84A61" w:rsidRPr="00D41240" w:rsidRDefault="0021516A" w:rsidP="0021516A">
      <w:pPr>
        <w:pStyle w:val="ab"/>
        <w:spacing w:line="276" w:lineRule="auto"/>
        <w:jc w:val="both"/>
        <w:rPr>
          <w:rStyle w:val="ac"/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</w:t>
      </w:r>
      <w:r w:rsidR="00B84A61" w:rsidRPr="00D41240">
        <w:rPr>
          <w:rFonts w:ascii="Times New Roman" w:hAnsi="Times New Roman"/>
          <w:sz w:val="28"/>
          <w:szCs w:val="28"/>
        </w:rPr>
        <w:t xml:space="preserve">Утвердить Порядок подготовки населения в области пожарной безопасности на территории </w:t>
      </w:r>
      <w:r w:rsidR="00E1505A">
        <w:rPr>
          <w:rFonts w:ascii="Times New Roman" w:hAnsi="Times New Roman"/>
          <w:sz w:val="28"/>
          <w:szCs w:val="28"/>
        </w:rPr>
        <w:t>Малоорлов</w:t>
      </w:r>
      <w:r w:rsidR="00B84A61" w:rsidRPr="00D41240">
        <w:rPr>
          <w:rFonts w:ascii="Times New Roman" w:hAnsi="Times New Roman"/>
          <w:sz w:val="28"/>
          <w:szCs w:val="28"/>
        </w:rPr>
        <w:t>ского сельского поселения согласно приложению.</w:t>
      </w:r>
    </w:p>
    <w:p w:rsidR="00B84A61" w:rsidRPr="00D41240" w:rsidRDefault="00B84A61" w:rsidP="0021516A">
      <w:pPr>
        <w:pStyle w:val="ab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41240">
        <w:rPr>
          <w:rFonts w:ascii="Times New Roman" w:hAnsi="Times New Roman"/>
          <w:sz w:val="28"/>
          <w:szCs w:val="28"/>
        </w:rPr>
        <w:t>2. Рекомендовать организациям</w:t>
      </w:r>
      <w:r w:rsidR="000E341C">
        <w:rPr>
          <w:rFonts w:ascii="Times New Roman" w:hAnsi="Times New Roman"/>
          <w:sz w:val="28"/>
          <w:szCs w:val="28"/>
        </w:rPr>
        <w:t>, учреждениям</w:t>
      </w:r>
      <w:r w:rsidRPr="00D41240">
        <w:rPr>
          <w:rFonts w:ascii="Times New Roman" w:hAnsi="Times New Roman"/>
          <w:sz w:val="28"/>
          <w:szCs w:val="28"/>
        </w:rPr>
        <w:t xml:space="preserve">, расположенным на территории </w:t>
      </w:r>
      <w:r w:rsidR="00E1505A">
        <w:rPr>
          <w:rFonts w:ascii="Times New Roman" w:hAnsi="Times New Roman"/>
          <w:sz w:val="28"/>
          <w:szCs w:val="28"/>
        </w:rPr>
        <w:t>Малоорлов</w:t>
      </w:r>
      <w:r w:rsidR="00941B1C">
        <w:rPr>
          <w:rFonts w:ascii="Times New Roman" w:hAnsi="Times New Roman"/>
          <w:sz w:val="28"/>
          <w:szCs w:val="28"/>
        </w:rPr>
        <w:t>ского</w:t>
      </w:r>
      <w:r w:rsidRPr="00D41240">
        <w:rPr>
          <w:rFonts w:ascii="Times New Roman" w:hAnsi="Times New Roman"/>
          <w:sz w:val="28"/>
          <w:szCs w:val="28"/>
        </w:rPr>
        <w:t xml:space="preserve"> сельского поселения, независимо от их организационно-правовых форм и форм собственности:</w:t>
      </w:r>
    </w:p>
    <w:p w:rsidR="00B84A61" w:rsidRPr="00D41240" w:rsidRDefault="00B84A61" w:rsidP="00564714">
      <w:pPr>
        <w:pStyle w:val="ab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22188">
        <w:rPr>
          <w:rFonts w:ascii="Times New Roman" w:hAnsi="Times New Roman"/>
          <w:sz w:val="28"/>
          <w:szCs w:val="28"/>
        </w:rPr>
        <w:t xml:space="preserve">2.1. Организовать </w:t>
      </w:r>
      <w:r w:rsidR="0006797F" w:rsidRPr="00F22188">
        <w:rPr>
          <w:rFonts w:ascii="Times New Roman" w:hAnsi="Times New Roman"/>
          <w:sz w:val="28"/>
          <w:szCs w:val="28"/>
        </w:rPr>
        <w:t xml:space="preserve">проведение </w:t>
      </w:r>
      <w:proofErr w:type="gramStart"/>
      <w:r w:rsidR="0006797F" w:rsidRPr="00F22188">
        <w:rPr>
          <w:rFonts w:ascii="Times New Roman" w:hAnsi="Times New Roman"/>
          <w:sz w:val="28"/>
          <w:szCs w:val="28"/>
        </w:rPr>
        <w:t xml:space="preserve">инструктажей </w:t>
      </w:r>
      <w:r w:rsidRPr="00F22188">
        <w:rPr>
          <w:rFonts w:ascii="Times New Roman" w:hAnsi="Times New Roman"/>
          <w:sz w:val="28"/>
          <w:szCs w:val="28"/>
        </w:rPr>
        <w:t xml:space="preserve"> населения</w:t>
      </w:r>
      <w:proofErr w:type="gramEnd"/>
      <w:r w:rsidRPr="00F22188">
        <w:rPr>
          <w:rFonts w:ascii="Times New Roman" w:hAnsi="Times New Roman"/>
          <w:sz w:val="28"/>
          <w:szCs w:val="28"/>
        </w:rPr>
        <w:t xml:space="preserve"> непосредственно по месту жительства.</w:t>
      </w:r>
    </w:p>
    <w:p w:rsidR="00B84A61" w:rsidRPr="00D41240" w:rsidRDefault="00B84A61" w:rsidP="00564714">
      <w:pPr>
        <w:pStyle w:val="ab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41240">
        <w:rPr>
          <w:rFonts w:ascii="Times New Roman" w:hAnsi="Times New Roman"/>
          <w:sz w:val="28"/>
          <w:szCs w:val="28"/>
        </w:rPr>
        <w:t xml:space="preserve">2.2. Предусмотреть создание кабинетов (уголков) обучения мерам пожарной безопасности. </w:t>
      </w:r>
    </w:p>
    <w:p w:rsidR="00B84A61" w:rsidRPr="00D41240" w:rsidRDefault="00B84A61" w:rsidP="00564714">
      <w:pPr>
        <w:pStyle w:val="ab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41240">
        <w:rPr>
          <w:rFonts w:ascii="Times New Roman" w:hAnsi="Times New Roman"/>
          <w:sz w:val="28"/>
          <w:szCs w:val="28"/>
        </w:rPr>
        <w:t>2.3. Осуществлять про</w:t>
      </w:r>
      <w:r w:rsidR="00995414">
        <w:rPr>
          <w:rFonts w:ascii="Times New Roman" w:hAnsi="Times New Roman"/>
          <w:sz w:val="28"/>
          <w:szCs w:val="28"/>
        </w:rPr>
        <w:t>паганду противопожарных знаний (распространение памяток).</w:t>
      </w:r>
    </w:p>
    <w:p w:rsidR="00356368" w:rsidRPr="001062B7" w:rsidRDefault="00356368" w:rsidP="00564714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062B7">
        <w:rPr>
          <w:sz w:val="28"/>
          <w:szCs w:val="28"/>
        </w:rPr>
        <w:t xml:space="preserve">. Настоящее Постановление применяется </w:t>
      </w:r>
      <w:proofErr w:type="gramStart"/>
      <w:r w:rsidRPr="001062B7">
        <w:rPr>
          <w:sz w:val="28"/>
          <w:szCs w:val="28"/>
        </w:rPr>
        <w:t>к правоотношениям</w:t>
      </w:r>
      <w:proofErr w:type="gramEnd"/>
      <w:r w:rsidRPr="001062B7">
        <w:rPr>
          <w:sz w:val="28"/>
          <w:szCs w:val="28"/>
        </w:rPr>
        <w:t xml:space="preserve"> возникшим с 01.01.2019г.</w:t>
      </w:r>
    </w:p>
    <w:p w:rsidR="00356368" w:rsidRPr="001062B7" w:rsidRDefault="00356368" w:rsidP="0056471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062B7">
        <w:rPr>
          <w:sz w:val="28"/>
          <w:szCs w:val="28"/>
        </w:rPr>
        <w:t xml:space="preserve">. Разместить данное постановление на официальном сайте Администрации Мартыновского района в разделе </w:t>
      </w:r>
      <w:proofErr w:type="gramStart"/>
      <w:r w:rsidRPr="001062B7">
        <w:rPr>
          <w:sz w:val="28"/>
          <w:szCs w:val="28"/>
        </w:rPr>
        <w:t>« сельские</w:t>
      </w:r>
      <w:proofErr w:type="gramEnd"/>
      <w:r w:rsidRPr="001062B7">
        <w:rPr>
          <w:sz w:val="28"/>
          <w:szCs w:val="28"/>
        </w:rPr>
        <w:t xml:space="preserve"> поселения»</w:t>
      </w:r>
    </w:p>
    <w:p w:rsidR="00B84A61" w:rsidRDefault="00356368" w:rsidP="00564714">
      <w:pPr>
        <w:suppressAutoHyphens/>
        <w:jc w:val="both"/>
        <w:rPr>
          <w:sz w:val="28"/>
          <w:szCs w:val="28"/>
        </w:rPr>
      </w:pPr>
      <w:r w:rsidRPr="00E47E05">
        <w:rPr>
          <w:sz w:val="28"/>
          <w:szCs w:val="28"/>
        </w:rPr>
        <w:t xml:space="preserve">5. Контроль за выполнением настоящего постановления оставляю за собой. </w:t>
      </w:r>
    </w:p>
    <w:p w:rsidR="00564714" w:rsidRDefault="00564714" w:rsidP="00564714">
      <w:pPr>
        <w:suppressAutoHyphens/>
        <w:jc w:val="both"/>
        <w:rPr>
          <w:sz w:val="28"/>
          <w:szCs w:val="28"/>
        </w:rPr>
      </w:pPr>
    </w:p>
    <w:p w:rsidR="00564714" w:rsidRDefault="00564714" w:rsidP="00564714">
      <w:pPr>
        <w:suppressAutoHyphens/>
        <w:jc w:val="both"/>
        <w:rPr>
          <w:sz w:val="28"/>
          <w:szCs w:val="28"/>
        </w:rPr>
      </w:pPr>
    </w:p>
    <w:p w:rsidR="0021516A" w:rsidRPr="00E47E05" w:rsidRDefault="0021516A" w:rsidP="00E47E05">
      <w:pPr>
        <w:suppressAutoHyphens/>
        <w:ind w:firstLine="1134"/>
        <w:jc w:val="both"/>
        <w:rPr>
          <w:sz w:val="28"/>
          <w:szCs w:val="28"/>
        </w:rPr>
      </w:pPr>
    </w:p>
    <w:p w:rsidR="00460F53" w:rsidRPr="009521A6" w:rsidRDefault="00460F53" w:rsidP="00460F53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9521A6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E1505A">
        <w:rPr>
          <w:rFonts w:ascii="Times New Roman" w:hAnsi="Times New Roman"/>
          <w:sz w:val="28"/>
          <w:szCs w:val="28"/>
        </w:rPr>
        <w:t>Малоорлов</w:t>
      </w:r>
      <w:r w:rsidRPr="009521A6">
        <w:rPr>
          <w:rFonts w:ascii="Times New Roman" w:hAnsi="Times New Roman"/>
          <w:sz w:val="28"/>
          <w:szCs w:val="28"/>
        </w:rPr>
        <w:t>ского</w:t>
      </w:r>
    </w:p>
    <w:p w:rsidR="00460F53" w:rsidRDefault="00460F53" w:rsidP="00460F53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9521A6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9521A6">
        <w:rPr>
          <w:rFonts w:ascii="Times New Roman" w:hAnsi="Times New Roman"/>
          <w:sz w:val="28"/>
          <w:szCs w:val="28"/>
        </w:rPr>
        <w:tab/>
      </w:r>
      <w:r w:rsidRPr="009521A6">
        <w:rPr>
          <w:rFonts w:ascii="Times New Roman" w:hAnsi="Times New Roman"/>
          <w:sz w:val="28"/>
          <w:szCs w:val="28"/>
        </w:rPr>
        <w:tab/>
      </w:r>
      <w:r w:rsidRPr="009521A6">
        <w:rPr>
          <w:rFonts w:ascii="Times New Roman" w:hAnsi="Times New Roman"/>
          <w:sz w:val="28"/>
          <w:szCs w:val="28"/>
        </w:rPr>
        <w:tab/>
      </w:r>
      <w:r w:rsidRPr="009521A6">
        <w:rPr>
          <w:rFonts w:ascii="Times New Roman" w:hAnsi="Times New Roman"/>
          <w:sz w:val="28"/>
          <w:szCs w:val="28"/>
        </w:rPr>
        <w:tab/>
      </w:r>
      <w:r w:rsidRPr="009521A6">
        <w:rPr>
          <w:rFonts w:ascii="Times New Roman" w:hAnsi="Times New Roman"/>
          <w:sz w:val="28"/>
          <w:szCs w:val="28"/>
        </w:rPr>
        <w:tab/>
      </w:r>
      <w:r w:rsidRPr="009521A6">
        <w:rPr>
          <w:rFonts w:ascii="Times New Roman" w:hAnsi="Times New Roman"/>
          <w:sz w:val="28"/>
          <w:szCs w:val="28"/>
        </w:rPr>
        <w:tab/>
      </w:r>
      <w:r w:rsidRPr="009521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="00E1505A">
        <w:rPr>
          <w:rFonts w:ascii="Times New Roman" w:hAnsi="Times New Roman"/>
          <w:sz w:val="28"/>
          <w:szCs w:val="28"/>
        </w:rPr>
        <w:t xml:space="preserve">   А.А. Воробьев</w:t>
      </w:r>
    </w:p>
    <w:p w:rsidR="00B84A61" w:rsidRDefault="00B84A61" w:rsidP="00B84A61">
      <w:pPr>
        <w:pStyle w:val="ab"/>
        <w:jc w:val="right"/>
        <w:rPr>
          <w:rFonts w:ascii="Times New Roman" w:hAnsi="Times New Roman"/>
          <w:sz w:val="28"/>
          <w:szCs w:val="28"/>
        </w:rPr>
      </w:pPr>
      <w:r w:rsidRPr="00853A99">
        <w:rPr>
          <w:rFonts w:ascii="Times New Roman" w:hAnsi="Times New Roman"/>
          <w:sz w:val="28"/>
          <w:szCs w:val="28"/>
        </w:rPr>
        <w:lastRenderedPageBreak/>
        <w:t>Приложение</w:t>
      </w:r>
      <w:r w:rsidRPr="00853A99">
        <w:rPr>
          <w:rFonts w:ascii="Times New Roman" w:hAnsi="Times New Roman"/>
          <w:sz w:val="28"/>
          <w:szCs w:val="28"/>
        </w:rPr>
        <w:br/>
        <w:t xml:space="preserve">                                            к постановлению Администрации </w:t>
      </w:r>
    </w:p>
    <w:p w:rsidR="00B84A61" w:rsidRPr="00853A99" w:rsidRDefault="00E1505A" w:rsidP="00B84A61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Малоорлов</w:t>
      </w:r>
      <w:r w:rsidR="007B788F">
        <w:rPr>
          <w:rFonts w:ascii="Times New Roman" w:hAnsi="Times New Roman"/>
          <w:sz w:val="28"/>
          <w:szCs w:val="28"/>
        </w:rPr>
        <w:t>ского</w:t>
      </w:r>
      <w:r w:rsidR="00B84A61" w:rsidRPr="00853A99">
        <w:rPr>
          <w:rFonts w:ascii="Times New Roman" w:hAnsi="Times New Roman"/>
          <w:sz w:val="28"/>
          <w:szCs w:val="28"/>
        </w:rPr>
        <w:t xml:space="preserve"> </w:t>
      </w:r>
      <w:r w:rsidR="00B84A61">
        <w:rPr>
          <w:rFonts w:ascii="Times New Roman" w:hAnsi="Times New Roman"/>
          <w:sz w:val="28"/>
          <w:szCs w:val="28"/>
        </w:rPr>
        <w:t>сельского поселения</w:t>
      </w:r>
    </w:p>
    <w:p w:rsidR="00B84A61" w:rsidRPr="00853A99" w:rsidRDefault="00B84A61" w:rsidP="00B84A61">
      <w:pPr>
        <w:pStyle w:val="ab"/>
        <w:jc w:val="right"/>
        <w:rPr>
          <w:rFonts w:ascii="Times New Roman" w:hAnsi="Times New Roman"/>
          <w:sz w:val="28"/>
          <w:szCs w:val="28"/>
        </w:rPr>
      </w:pPr>
      <w:r w:rsidRPr="00853A9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356368">
        <w:rPr>
          <w:rFonts w:ascii="Times New Roman" w:hAnsi="Times New Roman"/>
          <w:sz w:val="28"/>
          <w:szCs w:val="28"/>
        </w:rPr>
        <w:t xml:space="preserve"> </w:t>
      </w:r>
      <w:r w:rsidR="00E1505A">
        <w:rPr>
          <w:rFonts w:ascii="Times New Roman" w:hAnsi="Times New Roman"/>
          <w:sz w:val="28"/>
          <w:szCs w:val="28"/>
        </w:rPr>
        <w:t xml:space="preserve">                           от </w:t>
      </w:r>
      <w:r w:rsidRPr="00853A99">
        <w:rPr>
          <w:rFonts w:ascii="Times New Roman" w:hAnsi="Times New Roman"/>
          <w:sz w:val="28"/>
          <w:szCs w:val="28"/>
        </w:rPr>
        <w:t xml:space="preserve">.2019г.  № </w:t>
      </w:r>
      <w:bookmarkStart w:id="0" w:name="_GoBack"/>
      <w:bookmarkEnd w:id="0"/>
    </w:p>
    <w:p w:rsidR="00B84A61" w:rsidRPr="00925449" w:rsidRDefault="00B84A61" w:rsidP="00B84A61">
      <w:pPr>
        <w:shd w:val="clear" w:color="auto" w:fill="FFFFFF"/>
        <w:jc w:val="center"/>
        <w:textAlignment w:val="baseline"/>
        <w:rPr>
          <w:rFonts w:eastAsia="Calibri"/>
          <w:b/>
          <w:color w:val="2D2D2D"/>
          <w:spacing w:val="2"/>
          <w:sz w:val="28"/>
          <w:szCs w:val="28"/>
        </w:rPr>
      </w:pPr>
    </w:p>
    <w:p w:rsidR="00B84A61" w:rsidRDefault="00B84A61" w:rsidP="00B84A61">
      <w:pPr>
        <w:spacing w:line="276" w:lineRule="auto"/>
        <w:jc w:val="center"/>
        <w:rPr>
          <w:b/>
          <w:sz w:val="28"/>
          <w:szCs w:val="28"/>
        </w:rPr>
      </w:pPr>
    </w:p>
    <w:p w:rsidR="00B84A61" w:rsidRPr="001F6B51" w:rsidRDefault="00B84A61" w:rsidP="00B84A61">
      <w:pPr>
        <w:spacing w:line="276" w:lineRule="auto"/>
        <w:jc w:val="center"/>
        <w:rPr>
          <w:b/>
          <w:sz w:val="28"/>
          <w:szCs w:val="28"/>
        </w:rPr>
      </w:pPr>
      <w:r w:rsidRPr="001F6B51">
        <w:rPr>
          <w:b/>
          <w:sz w:val="28"/>
          <w:szCs w:val="28"/>
        </w:rPr>
        <w:t>ПОРЯДОК</w:t>
      </w:r>
    </w:p>
    <w:p w:rsidR="00B84A61" w:rsidRDefault="00B84A61" w:rsidP="00B84A61">
      <w:pPr>
        <w:spacing w:line="276" w:lineRule="auto"/>
        <w:jc w:val="center"/>
        <w:rPr>
          <w:sz w:val="28"/>
          <w:szCs w:val="28"/>
        </w:rPr>
      </w:pPr>
      <w:r>
        <w:rPr>
          <w:b/>
          <w:bCs/>
          <w:color w:val="000000"/>
          <w:kern w:val="1"/>
          <w:sz w:val="28"/>
          <w:szCs w:val="28"/>
        </w:rPr>
        <w:t xml:space="preserve">подготовки населения в области пожарной безопасности на территории </w:t>
      </w:r>
      <w:r w:rsidR="00E1505A">
        <w:rPr>
          <w:b/>
          <w:bCs/>
          <w:color w:val="000000"/>
          <w:kern w:val="1"/>
          <w:sz w:val="28"/>
          <w:szCs w:val="28"/>
        </w:rPr>
        <w:t>Малоорлов</w:t>
      </w:r>
      <w:r w:rsidR="00AE47DE">
        <w:rPr>
          <w:b/>
          <w:bCs/>
          <w:color w:val="000000"/>
          <w:kern w:val="1"/>
          <w:sz w:val="28"/>
          <w:szCs w:val="28"/>
        </w:rPr>
        <w:t>ского</w:t>
      </w:r>
      <w:r>
        <w:rPr>
          <w:b/>
          <w:bCs/>
          <w:color w:val="000000"/>
          <w:kern w:val="1"/>
          <w:sz w:val="28"/>
          <w:szCs w:val="28"/>
        </w:rPr>
        <w:t xml:space="preserve"> сельского поселения</w:t>
      </w:r>
    </w:p>
    <w:p w:rsidR="00B84A61" w:rsidRPr="00853A99" w:rsidRDefault="00B84A61" w:rsidP="00B84A61">
      <w:pPr>
        <w:pStyle w:val="a8"/>
        <w:spacing w:before="0" w:beforeAutospacing="0" w:after="0" w:afterAutospacing="0" w:line="276" w:lineRule="auto"/>
        <w:jc w:val="center"/>
        <w:rPr>
          <w:color w:val="000000"/>
          <w:sz w:val="16"/>
          <w:szCs w:val="16"/>
        </w:rPr>
      </w:pPr>
    </w:p>
    <w:p w:rsidR="00B84A61" w:rsidRPr="001F6B51" w:rsidRDefault="00B84A61" w:rsidP="00B84A61">
      <w:pPr>
        <w:spacing w:line="276" w:lineRule="auto"/>
        <w:jc w:val="center"/>
        <w:rPr>
          <w:b/>
          <w:sz w:val="28"/>
          <w:szCs w:val="28"/>
        </w:rPr>
      </w:pPr>
      <w:r w:rsidRPr="001F6B51">
        <w:rPr>
          <w:b/>
          <w:sz w:val="28"/>
          <w:szCs w:val="28"/>
        </w:rPr>
        <w:t>1. Общие положения</w:t>
      </w:r>
    </w:p>
    <w:p w:rsidR="00B84A61" w:rsidRPr="00853A99" w:rsidRDefault="00B84A61" w:rsidP="00B84A61">
      <w:pPr>
        <w:spacing w:line="276" w:lineRule="auto"/>
        <w:jc w:val="both"/>
        <w:rPr>
          <w:sz w:val="16"/>
          <w:szCs w:val="16"/>
        </w:rPr>
      </w:pP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1.1. Настоящий Порядок подготовки населения в области пожарной безопасности (далее – Порядок) определяет единый подход к реализации государственной политики в сфере противопожарной пропаганды, а также основные задачи, виды обучения населения мерам пожарной безопасности.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1.2. Обучение населения мерам пожарной безопасности осуществляется в соответствии с Федеральным законом от 21.12.1994 № 69-ФЗ «О пожарной безопасности», постановлением Правительства Российской Федерации от 25.04.2012 № 390 «О противопожарном режиме».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1.3. В настоящем Порядке используются следующие понятия:</w:t>
      </w:r>
    </w:p>
    <w:p w:rsidR="00B84A61" w:rsidRPr="001F6B51" w:rsidRDefault="00B84A61" w:rsidP="00B84A61">
      <w:pPr>
        <w:spacing w:line="276" w:lineRule="auto"/>
        <w:jc w:val="both"/>
        <w:rPr>
          <w:sz w:val="28"/>
          <w:szCs w:val="28"/>
        </w:rPr>
      </w:pPr>
      <w:r w:rsidRPr="001F6B51">
        <w:rPr>
          <w:sz w:val="28"/>
          <w:szCs w:val="28"/>
        </w:rPr>
        <w:t xml:space="preserve">обучение мерам пожарной безопасности – специализированный вид образовательной деятельности, при котором обучаемые получают требуемые пожарно-технические знания и приобретают навыки </w:t>
      </w:r>
      <w:proofErr w:type="spellStart"/>
      <w:r w:rsidRPr="001F6B51">
        <w:rPr>
          <w:sz w:val="28"/>
          <w:szCs w:val="28"/>
        </w:rPr>
        <w:t>пожаробезопасного</w:t>
      </w:r>
      <w:proofErr w:type="spellEnd"/>
      <w:r w:rsidRPr="001F6B51">
        <w:rPr>
          <w:sz w:val="28"/>
          <w:szCs w:val="28"/>
        </w:rPr>
        <w:t xml:space="preserve"> поведения в различных условиях;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1.4.  противопожарный инструктаж – ознакомление населения, рабочих и служащих с возможными причинами возникновения пожаров, мерами их предупреждения и практическими действиями в случае возникновения пожара, а также с установленным в организации противопожарным режимом;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1.5. пожарно-технический минимум – основной вид обучения работников организаций мерам пожарной безопасности, целью которого является повышение уровня технических знаний, усвоение специальных требований пожарной безопасности, соответствующих особенностям деятельности организации, технологическим процессам производства, а также методов использования средств противопожарной защиты.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 xml:space="preserve">1.6. Обучение мерам пожарной безопасности осуществляется в ходе проведения противопожарных инструктажей, изучение минимума пожарно-технических знаний (далее – пожарно-технический минимум), </w:t>
      </w:r>
    </w:p>
    <w:p w:rsidR="00B84A61" w:rsidRPr="001F6B51" w:rsidRDefault="00B84A61" w:rsidP="00045A07">
      <w:pPr>
        <w:spacing w:line="276" w:lineRule="auto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пожарно-технических конференций, лекций, семинаров, бесед, а также в образовательных учреждениях в процессе повышения квалификации.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lastRenderedPageBreak/>
        <w:t>1.7. Обучение мерам пожарной безопасности осуществляется по специальным программам, согласованным в установленном порядке, которые разрабатываются с учетом особенностей различных категорий обучаемых. Программы обучения, независимо от категории обучаемых, должны содержать следующую информацию: нормативное правовое обеспечение в области пожарной безопасности;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1.8. права и обязанности граждан и предприятий в области пожарной безопасности, - ответственность за нарушение требований пожарной безопасности;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1.9.  правила пожарной безопасности, меры по предупреждению загораний и пожаров с - учетом основных причин их возникновения;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1.10. первичные средства тушения огня и противопожарный инвентарь;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1.11. действия при обнаружении загораний и пожаров, порядок тушения огня, спасения людей и имущества;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1.12. оказание доврачебной помощи пострадавшим при пожаре;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1.13. обеспечение мер личной безопасности.</w:t>
      </w:r>
    </w:p>
    <w:p w:rsidR="00B84A61" w:rsidRPr="00853A99" w:rsidRDefault="00B84A61" w:rsidP="00B84A61">
      <w:pPr>
        <w:spacing w:line="276" w:lineRule="auto"/>
        <w:jc w:val="both"/>
        <w:rPr>
          <w:sz w:val="16"/>
          <w:szCs w:val="16"/>
        </w:rPr>
      </w:pPr>
    </w:p>
    <w:p w:rsidR="00B84A61" w:rsidRDefault="00B84A61" w:rsidP="00B84A61">
      <w:pPr>
        <w:spacing w:line="276" w:lineRule="auto"/>
        <w:jc w:val="center"/>
        <w:rPr>
          <w:b/>
          <w:sz w:val="28"/>
          <w:szCs w:val="28"/>
        </w:rPr>
      </w:pPr>
      <w:r w:rsidRPr="001F6B51">
        <w:rPr>
          <w:b/>
          <w:sz w:val="28"/>
          <w:szCs w:val="28"/>
        </w:rPr>
        <w:t>2. Категории лиц, подлежащих обязательному обучению</w:t>
      </w:r>
      <w:r>
        <w:rPr>
          <w:b/>
          <w:sz w:val="28"/>
          <w:szCs w:val="28"/>
        </w:rPr>
        <w:t xml:space="preserve"> </w:t>
      </w:r>
    </w:p>
    <w:p w:rsidR="00B84A61" w:rsidRPr="001F6B51" w:rsidRDefault="00B84A61" w:rsidP="00B84A61">
      <w:pPr>
        <w:spacing w:line="276" w:lineRule="auto"/>
        <w:jc w:val="center"/>
        <w:rPr>
          <w:sz w:val="28"/>
          <w:szCs w:val="28"/>
        </w:rPr>
      </w:pPr>
      <w:r w:rsidRPr="001F6B51">
        <w:rPr>
          <w:b/>
          <w:sz w:val="28"/>
          <w:szCs w:val="28"/>
        </w:rPr>
        <w:t>мерам пожарной безопасности</w:t>
      </w:r>
    </w:p>
    <w:p w:rsidR="00B84A61" w:rsidRPr="00853A99" w:rsidRDefault="00B84A61" w:rsidP="00B84A61">
      <w:pPr>
        <w:spacing w:line="276" w:lineRule="auto"/>
        <w:jc w:val="both"/>
        <w:rPr>
          <w:sz w:val="16"/>
          <w:szCs w:val="16"/>
        </w:rPr>
      </w:pP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Учитывая возрастные и социальные особенности, выделяются три основные группы обучаемых.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Первая - воспитанники дошкольных учреждений, учащиеся общеобразовательных учреждений начального, среднего образования и студенты вузов.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 xml:space="preserve">Вторая - руководители, рабочие и служащие предприятий различных форм </w:t>
      </w:r>
      <w:proofErr w:type="gramStart"/>
      <w:r w:rsidRPr="001F6B51">
        <w:rPr>
          <w:sz w:val="28"/>
          <w:szCs w:val="28"/>
        </w:rPr>
        <w:t>собственности  (</w:t>
      </w:r>
      <w:proofErr w:type="gramEnd"/>
      <w:r w:rsidRPr="001F6B51">
        <w:rPr>
          <w:sz w:val="28"/>
          <w:szCs w:val="28"/>
        </w:rPr>
        <w:t>далее - работающее население).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Третья (самая сложная группа с точки зрения организации обучения) - население, с которым должна проводиться работа по профилактике пожаров по месту жительства (далее - неработающее население).</w:t>
      </w:r>
    </w:p>
    <w:p w:rsidR="00B84A61" w:rsidRPr="00853A99" w:rsidRDefault="00B84A61" w:rsidP="00B84A61">
      <w:pPr>
        <w:spacing w:line="276" w:lineRule="auto"/>
        <w:jc w:val="both"/>
        <w:rPr>
          <w:sz w:val="16"/>
          <w:szCs w:val="16"/>
        </w:rPr>
      </w:pPr>
    </w:p>
    <w:p w:rsidR="00B84A61" w:rsidRPr="001F6B51" w:rsidRDefault="00B84A61" w:rsidP="00B84A61">
      <w:pPr>
        <w:spacing w:line="276" w:lineRule="auto"/>
        <w:jc w:val="center"/>
        <w:rPr>
          <w:b/>
          <w:sz w:val="28"/>
          <w:szCs w:val="28"/>
        </w:rPr>
      </w:pPr>
      <w:r w:rsidRPr="001F6B51">
        <w:rPr>
          <w:b/>
          <w:sz w:val="28"/>
          <w:szCs w:val="28"/>
        </w:rPr>
        <w:t>3. Основные задачи обучения мерам пожарной безопасности</w:t>
      </w:r>
    </w:p>
    <w:p w:rsidR="00B84A61" w:rsidRPr="00853A99" w:rsidRDefault="00B84A61" w:rsidP="00B84A61">
      <w:pPr>
        <w:spacing w:line="276" w:lineRule="auto"/>
        <w:jc w:val="center"/>
        <w:rPr>
          <w:b/>
          <w:sz w:val="16"/>
          <w:szCs w:val="16"/>
        </w:rPr>
      </w:pPr>
    </w:p>
    <w:p w:rsidR="00B84A61" w:rsidRPr="001F6B51" w:rsidRDefault="00B84A61" w:rsidP="00341964">
      <w:pPr>
        <w:spacing w:line="276" w:lineRule="auto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Основные задачи обучения населения:</w:t>
      </w:r>
    </w:p>
    <w:p w:rsidR="00B84A61" w:rsidRPr="001F6B51" w:rsidRDefault="00B84A61" w:rsidP="00341964">
      <w:pPr>
        <w:spacing w:line="276" w:lineRule="auto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изучение основ пожарной безопасности;</w:t>
      </w:r>
    </w:p>
    <w:p w:rsidR="00B84A61" w:rsidRPr="001F6B51" w:rsidRDefault="00B84A61" w:rsidP="00341964">
      <w:pPr>
        <w:spacing w:line="276" w:lineRule="auto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изучение норм и требований пожарной безопасности;</w:t>
      </w:r>
    </w:p>
    <w:p w:rsidR="00B84A61" w:rsidRPr="001F6B51" w:rsidRDefault="00B84A61" w:rsidP="00341964">
      <w:pPr>
        <w:spacing w:line="276" w:lineRule="auto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изучение правил пожарной безопасности по выполнению норм и требований пожарной безопасности;</w:t>
      </w:r>
    </w:p>
    <w:p w:rsidR="00B84A61" w:rsidRPr="001F6B51" w:rsidRDefault="00B84A61" w:rsidP="00341964">
      <w:pPr>
        <w:spacing w:line="276" w:lineRule="auto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изучение мер по предупреждению загораний и пожаров;</w:t>
      </w:r>
    </w:p>
    <w:p w:rsidR="00B84A61" w:rsidRPr="001F6B51" w:rsidRDefault="00B84A61" w:rsidP="00341964">
      <w:pPr>
        <w:spacing w:line="276" w:lineRule="auto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изучение порядка действий при возникновении загораний и пожаров;</w:t>
      </w:r>
    </w:p>
    <w:p w:rsidR="00B84A61" w:rsidRPr="001F6B51" w:rsidRDefault="00B84A61" w:rsidP="00341964">
      <w:pPr>
        <w:spacing w:line="276" w:lineRule="auto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овладение приемами и способами действий при возникновении загорания и при пожаре;</w:t>
      </w:r>
    </w:p>
    <w:p w:rsidR="00B84A61" w:rsidRPr="001F6B51" w:rsidRDefault="00B84A61" w:rsidP="00341964">
      <w:pPr>
        <w:spacing w:line="276" w:lineRule="auto"/>
        <w:jc w:val="both"/>
        <w:rPr>
          <w:sz w:val="28"/>
          <w:szCs w:val="28"/>
        </w:rPr>
      </w:pPr>
      <w:r w:rsidRPr="001F6B51">
        <w:rPr>
          <w:sz w:val="28"/>
          <w:szCs w:val="28"/>
        </w:rPr>
        <w:lastRenderedPageBreak/>
        <w:t>выработка умений и навыков по спасению жизни, здоровья и имущества при пожаре.</w:t>
      </w:r>
    </w:p>
    <w:p w:rsidR="00B84A61" w:rsidRDefault="00B84A61" w:rsidP="00B84A61">
      <w:pPr>
        <w:spacing w:line="276" w:lineRule="auto"/>
        <w:jc w:val="center"/>
        <w:rPr>
          <w:b/>
          <w:sz w:val="28"/>
          <w:szCs w:val="28"/>
        </w:rPr>
      </w:pPr>
    </w:p>
    <w:p w:rsidR="00B84A61" w:rsidRPr="001F6B51" w:rsidRDefault="00B84A61" w:rsidP="00B84A61">
      <w:pPr>
        <w:spacing w:line="276" w:lineRule="auto"/>
        <w:jc w:val="center"/>
        <w:rPr>
          <w:b/>
          <w:sz w:val="28"/>
          <w:szCs w:val="28"/>
        </w:rPr>
      </w:pPr>
      <w:r w:rsidRPr="001F6B51">
        <w:rPr>
          <w:b/>
          <w:sz w:val="28"/>
          <w:szCs w:val="28"/>
        </w:rPr>
        <w:t>4. Обучение мерам пожарной безопасности</w:t>
      </w:r>
    </w:p>
    <w:p w:rsidR="00B84A61" w:rsidRPr="00853A99" w:rsidRDefault="00B84A61" w:rsidP="00B84A61">
      <w:pPr>
        <w:spacing w:line="276" w:lineRule="auto"/>
        <w:jc w:val="center"/>
        <w:rPr>
          <w:b/>
          <w:sz w:val="16"/>
          <w:szCs w:val="16"/>
        </w:rPr>
      </w:pP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Обучение мерам пожарной безопасности предусматривает: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4.1. Для работающего населения - проведение противопожарных инструктажей, изучение работниками минимума пожарно-технических знаний по месту работы или в учебных заведениях по специально разработанным и утвержденным в установленном порядке учебным программам.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Обучению мерам пожарной безопасности подлежат все работники и специалисты, в том числе руководители.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Противопожарные инструктажи в зависимости от характера и времени проведения подразделяются на: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вводный противопожарный инструктаж. Совмещается с проведением вводного инструктажа по охране труда и проводится со всеми вновь принятыми работниками независимо от занимаемой должности. Инструктаж проводит лицо, ответственное за обеспечение пожарной безопасности в организации, о чем делается отметка в журнале вводного инструктажа по охране труда;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первичный противопожарный инструктаж. Проводится непосредственно на рабочем месте перед началом рабочей деятельности со всеми принятыми на работу, переводимыми из одного подразделения в другое, прикомандированными, учащимися и студентами, прибывшими на производственную практику или обучение. Инструктаж проводит лицо, ответственное за обеспечение пожарной безопасности в соответствующем структурном подразделении организации, о чем делается отметка в соответствующем журнале;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повторный противопожарный инструктаж. Проводится в объеме первичного противопожарного инструктажа один раз в год лицом, ответственным за обеспечение пожарной безопасности в соответствующем структурном подразделении организации, о чем делается отметка в соответствующем журнале;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внеплановый противопожарный инструктаж. Проводится лицом, ответственным за обеспечение пожарной безопасности в соответствующем структурном подразделении организации, при изменении технологических процессов производства, требующих дополнительных знаний мер пожарной безопасности, а также для предупреждения возможности возникновения пожара и т.д., о чем делается отметка в соответствующем журнале;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 xml:space="preserve"> целевой противопожарный инструктаж. Проводится при выполнении работ, не связанных с прямыми обязанностями по специальности (погрузка, выгрузка, уборка территории, разовые работы и т.п.), лицом, ответственным за их </w:t>
      </w:r>
      <w:r w:rsidRPr="001F6B51">
        <w:rPr>
          <w:sz w:val="28"/>
          <w:szCs w:val="28"/>
        </w:rPr>
        <w:lastRenderedPageBreak/>
        <w:t>выполнение, и направлен на обеспечение пожарной безопасности, о чем делается отметка в соответствующем журнале.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Руководители организаций могут вводить дополнительные виды обучения работников с учетом ведомственных требований пожарной безопасности организаций.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Для проведения обучения и инструктажей в организациях оборудуются помещения (классы, уголки) по пожарной безопасности. Указанные помещения (уголки) должны иметь наглядные пособия (плакаты, макеты, и т.п.), содержащие требования пожарной безопасности, а также Правила противопожарного режима в Российской Федерации, ведомственные правила пожарной безопасности, утвержденные в установленном порядке, и соответствующие инструкции.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4.2. Для неработающего населения – проведение инструктажей, бесед, лекций, сходов, просмотров учебных фильмов, посещение пожарных частей, привлечение на учения и тренировки по месту жительства, а также самостоятельное изучение пособий, памяток, прослушивание радиопередач и просмотр телепрограмм по вопросам пожарной безопасности.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 xml:space="preserve">В частном жилищном фонде противопожарные инструктажи проводят при осуществлении </w:t>
      </w:r>
      <w:proofErr w:type="spellStart"/>
      <w:r w:rsidRPr="001F6B51">
        <w:rPr>
          <w:sz w:val="28"/>
          <w:szCs w:val="28"/>
        </w:rPr>
        <w:t>подворовых</w:t>
      </w:r>
      <w:proofErr w:type="spellEnd"/>
      <w:r w:rsidRPr="001F6B51">
        <w:rPr>
          <w:sz w:val="28"/>
          <w:szCs w:val="28"/>
        </w:rPr>
        <w:t xml:space="preserve"> и поквартирных обходов специально уполномоченные лица (работники администрации поселения, председатели уличных комитетов, представители добровольной пожарной дружины, работники и служащие, осуществляющие обслуживание населения на дому и т.д.). При проведении данной работы осуществляется распространение листовок и другой наглядной агитации, привлекаются средства массовой информации.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В государственном и муниципальном жилищном фонде работниками жилищно-эксплуатационных организаций, прошедшими соответствующее обучение, один раз в год (весной при осмотре жилых зданий) проводится противопожарный инструктаж нанимателей, арендаторов и собственников жилых помещений.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4.3. Для воспитанников дошкольных образовательных учреждений и обучающихся в учебных заведениях - обучение на всех стадиях образования в дошкольных и учебных заведениях.</w:t>
      </w: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Обучение учащихся образовательных учреждений мерам пожарной безопасности осуществляется посредством преподавания в рамках уроков «Основы безопасности жизнедеятельности», проведения тематических творческих конкурсов, спортивных мероприятий по пожарно-прикладному спорту, экскурсий в пожарно-спасательные подразделения с показом техники, тематических утренников,  тематических игр, викторин, лекций, выступлений, организации работы летних профильных оздоровительных лагерей, создания дружин юных пожарных.</w:t>
      </w:r>
    </w:p>
    <w:p w:rsidR="00B84A61" w:rsidRPr="00853A99" w:rsidRDefault="00B84A61" w:rsidP="00B84A61">
      <w:pPr>
        <w:spacing w:line="276" w:lineRule="auto"/>
        <w:jc w:val="both"/>
        <w:rPr>
          <w:sz w:val="16"/>
          <w:szCs w:val="16"/>
        </w:rPr>
      </w:pPr>
    </w:p>
    <w:p w:rsidR="00B84A61" w:rsidRDefault="00B84A61" w:rsidP="00B84A61">
      <w:pPr>
        <w:spacing w:line="276" w:lineRule="auto"/>
        <w:jc w:val="center"/>
        <w:rPr>
          <w:b/>
          <w:sz w:val="28"/>
          <w:szCs w:val="28"/>
        </w:rPr>
      </w:pPr>
    </w:p>
    <w:p w:rsidR="00B84A61" w:rsidRPr="001F6B51" w:rsidRDefault="00B84A61" w:rsidP="00B84A61">
      <w:pPr>
        <w:spacing w:line="276" w:lineRule="auto"/>
        <w:jc w:val="center"/>
        <w:rPr>
          <w:b/>
          <w:sz w:val="28"/>
          <w:szCs w:val="28"/>
        </w:rPr>
      </w:pPr>
      <w:r w:rsidRPr="001F6B51">
        <w:rPr>
          <w:b/>
          <w:sz w:val="28"/>
          <w:szCs w:val="28"/>
        </w:rPr>
        <w:t>5. Ответственность должностных лиц за организацию</w:t>
      </w:r>
    </w:p>
    <w:p w:rsidR="00B84A61" w:rsidRPr="001F6B51" w:rsidRDefault="00B84A61" w:rsidP="00B84A61">
      <w:pPr>
        <w:spacing w:line="276" w:lineRule="auto"/>
        <w:jc w:val="center"/>
        <w:rPr>
          <w:sz w:val="28"/>
          <w:szCs w:val="28"/>
        </w:rPr>
      </w:pPr>
      <w:r w:rsidRPr="001F6B51">
        <w:rPr>
          <w:b/>
          <w:sz w:val="28"/>
          <w:szCs w:val="28"/>
        </w:rPr>
        <w:t>и проведение обучения населения мерам пожарной безопасности</w:t>
      </w:r>
    </w:p>
    <w:p w:rsidR="00B84A61" w:rsidRPr="001F6B51" w:rsidRDefault="00B84A61" w:rsidP="00B84A61">
      <w:pPr>
        <w:spacing w:line="276" w:lineRule="auto"/>
        <w:jc w:val="both"/>
        <w:rPr>
          <w:sz w:val="28"/>
          <w:szCs w:val="28"/>
        </w:rPr>
      </w:pPr>
    </w:p>
    <w:p w:rsidR="00B84A61" w:rsidRPr="001F6B51" w:rsidRDefault="00B84A61" w:rsidP="00B84A61">
      <w:pPr>
        <w:spacing w:line="276" w:lineRule="auto"/>
        <w:ind w:firstLine="708"/>
        <w:jc w:val="both"/>
        <w:rPr>
          <w:sz w:val="28"/>
          <w:szCs w:val="28"/>
        </w:rPr>
      </w:pPr>
      <w:r w:rsidRPr="001F6B51">
        <w:rPr>
          <w:sz w:val="28"/>
          <w:szCs w:val="28"/>
        </w:rPr>
        <w:t>Должностные лица, не организовавшие обучение населения мерам пожарной безопасности, несут ответственность в соответствии с действующим законодательством.</w:t>
      </w:r>
    </w:p>
    <w:p w:rsidR="00B84A61" w:rsidRPr="001F6B51" w:rsidRDefault="00B84A61" w:rsidP="00B84A61">
      <w:pPr>
        <w:spacing w:line="276" w:lineRule="auto"/>
        <w:rPr>
          <w:sz w:val="28"/>
          <w:szCs w:val="28"/>
        </w:rPr>
      </w:pPr>
    </w:p>
    <w:p w:rsidR="004D1A5B" w:rsidRPr="00DC7A11" w:rsidRDefault="004D1A5B" w:rsidP="00B84A61">
      <w:pPr>
        <w:ind w:firstLine="708"/>
        <w:jc w:val="both"/>
        <w:rPr>
          <w:sz w:val="28"/>
          <w:szCs w:val="28"/>
        </w:rPr>
      </w:pPr>
    </w:p>
    <w:sectPr w:rsidR="004D1A5B" w:rsidRPr="00DC7A11" w:rsidSect="0021516A">
      <w:pgSz w:w="11906" w:h="16838"/>
      <w:pgMar w:top="964" w:right="851" w:bottom="964" w:left="1134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2E0"/>
    <w:rsid w:val="00006FDF"/>
    <w:rsid w:val="00020919"/>
    <w:rsid w:val="00022A73"/>
    <w:rsid w:val="000362EE"/>
    <w:rsid w:val="00045A07"/>
    <w:rsid w:val="00046422"/>
    <w:rsid w:val="00050C59"/>
    <w:rsid w:val="00057F30"/>
    <w:rsid w:val="000619AA"/>
    <w:rsid w:val="0006797F"/>
    <w:rsid w:val="000710F8"/>
    <w:rsid w:val="00092800"/>
    <w:rsid w:val="00093C0E"/>
    <w:rsid w:val="00095A64"/>
    <w:rsid w:val="000A7610"/>
    <w:rsid w:val="000B32F4"/>
    <w:rsid w:val="000B437E"/>
    <w:rsid w:val="000B46B0"/>
    <w:rsid w:val="000E1C23"/>
    <w:rsid w:val="000E341C"/>
    <w:rsid w:val="000F1629"/>
    <w:rsid w:val="001005B9"/>
    <w:rsid w:val="0010742E"/>
    <w:rsid w:val="00116ADD"/>
    <w:rsid w:val="00121E1C"/>
    <w:rsid w:val="00122200"/>
    <w:rsid w:val="001223F1"/>
    <w:rsid w:val="00125189"/>
    <w:rsid w:val="00125361"/>
    <w:rsid w:val="00131F46"/>
    <w:rsid w:val="001455A7"/>
    <w:rsid w:val="00154235"/>
    <w:rsid w:val="00165D02"/>
    <w:rsid w:val="00171108"/>
    <w:rsid w:val="00182767"/>
    <w:rsid w:val="00193E3E"/>
    <w:rsid w:val="001A329E"/>
    <w:rsid w:val="001A6B91"/>
    <w:rsid w:val="001D0618"/>
    <w:rsid w:val="001E7A2E"/>
    <w:rsid w:val="00200A91"/>
    <w:rsid w:val="00206555"/>
    <w:rsid w:val="0021516A"/>
    <w:rsid w:val="00223181"/>
    <w:rsid w:val="00231F1B"/>
    <w:rsid w:val="00232A17"/>
    <w:rsid w:val="00237FD0"/>
    <w:rsid w:val="00243A11"/>
    <w:rsid w:val="002566C5"/>
    <w:rsid w:val="0027752D"/>
    <w:rsid w:val="0028131D"/>
    <w:rsid w:val="00282FCE"/>
    <w:rsid w:val="00293637"/>
    <w:rsid w:val="002975C6"/>
    <w:rsid w:val="002A1A60"/>
    <w:rsid w:val="002B238F"/>
    <w:rsid w:val="002D37DF"/>
    <w:rsid w:val="002E377F"/>
    <w:rsid w:val="002F0B98"/>
    <w:rsid w:val="002F2164"/>
    <w:rsid w:val="002F3CE2"/>
    <w:rsid w:val="00304A40"/>
    <w:rsid w:val="00305383"/>
    <w:rsid w:val="00320566"/>
    <w:rsid w:val="00320678"/>
    <w:rsid w:val="00323A9F"/>
    <w:rsid w:val="00332760"/>
    <w:rsid w:val="0033752A"/>
    <w:rsid w:val="00337F26"/>
    <w:rsid w:val="00341964"/>
    <w:rsid w:val="0034565C"/>
    <w:rsid w:val="003527EF"/>
    <w:rsid w:val="00356368"/>
    <w:rsid w:val="00363C23"/>
    <w:rsid w:val="00371EDC"/>
    <w:rsid w:val="00372017"/>
    <w:rsid w:val="0037456A"/>
    <w:rsid w:val="003773CE"/>
    <w:rsid w:val="003860B7"/>
    <w:rsid w:val="003C63B5"/>
    <w:rsid w:val="003D03F7"/>
    <w:rsid w:val="003D3668"/>
    <w:rsid w:val="003D5077"/>
    <w:rsid w:val="003E5546"/>
    <w:rsid w:val="004029C3"/>
    <w:rsid w:val="00427518"/>
    <w:rsid w:val="004367C1"/>
    <w:rsid w:val="00442497"/>
    <w:rsid w:val="00453155"/>
    <w:rsid w:val="00454256"/>
    <w:rsid w:val="00460F53"/>
    <w:rsid w:val="00465E1A"/>
    <w:rsid w:val="004A1DBA"/>
    <w:rsid w:val="004A4E79"/>
    <w:rsid w:val="004A7AAF"/>
    <w:rsid w:val="004B30E3"/>
    <w:rsid w:val="004B4BBA"/>
    <w:rsid w:val="004C1A46"/>
    <w:rsid w:val="004C7225"/>
    <w:rsid w:val="004D1A5B"/>
    <w:rsid w:val="00510139"/>
    <w:rsid w:val="00511D07"/>
    <w:rsid w:val="005342DD"/>
    <w:rsid w:val="00542E28"/>
    <w:rsid w:val="00544413"/>
    <w:rsid w:val="005637F0"/>
    <w:rsid w:val="00564714"/>
    <w:rsid w:val="00572C58"/>
    <w:rsid w:val="005A4ABD"/>
    <w:rsid w:val="005A7BDA"/>
    <w:rsid w:val="005B7AEA"/>
    <w:rsid w:val="005D3F02"/>
    <w:rsid w:val="005E2E2B"/>
    <w:rsid w:val="005E6C40"/>
    <w:rsid w:val="005F5C1D"/>
    <w:rsid w:val="0061327B"/>
    <w:rsid w:val="00621043"/>
    <w:rsid w:val="006259F8"/>
    <w:rsid w:val="00625DE5"/>
    <w:rsid w:val="00626DF1"/>
    <w:rsid w:val="006304F4"/>
    <w:rsid w:val="0063654F"/>
    <w:rsid w:val="00636838"/>
    <w:rsid w:val="0064752A"/>
    <w:rsid w:val="006662E0"/>
    <w:rsid w:val="00671A69"/>
    <w:rsid w:val="00673EA5"/>
    <w:rsid w:val="006750D6"/>
    <w:rsid w:val="00675352"/>
    <w:rsid w:val="00683476"/>
    <w:rsid w:val="006A2637"/>
    <w:rsid w:val="006A6FD6"/>
    <w:rsid w:val="006D46C7"/>
    <w:rsid w:val="006E7B4E"/>
    <w:rsid w:val="006F13E0"/>
    <w:rsid w:val="006F7983"/>
    <w:rsid w:val="00700BBD"/>
    <w:rsid w:val="007014D8"/>
    <w:rsid w:val="00710AA1"/>
    <w:rsid w:val="0072258A"/>
    <w:rsid w:val="00723F2A"/>
    <w:rsid w:val="00743BA0"/>
    <w:rsid w:val="00782C1B"/>
    <w:rsid w:val="007929E6"/>
    <w:rsid w:val="00793FB6"/>
    <w:rsid w:val="007A4CC3"/>
    <w:rsid w:val="007A6599"/>
    <w:rsid w:val="007B4D44"/>
    <w:rsid w:val="007B788F"/>
    <w:rsid w:val="007D4CD3"/>
    <w:rsid w:val="007D5024"/>
    <w:rsid w:val="007E15FE"/>
    <w:rsid w:val="007E768A"/>
    <w:rsid w:val="007F02CF"/>
    <w:rsid w:val="007F3C65"/>
    <w:rsid w:val="008035A2"/>
    <w:rsid w:val="0080553A"/>
    <w:rsid w:val="00830DE4"/>
    <w:rsid w:val="008413C9"/>
    <w:rsid w:val="00871EB7"/>
    <w:rsid w:val="00880AD8"/>
    <w:rsid w:val="008956B7"/>
    <w:rsid w:val="008A1ACF"/>
    <w:rsid w:val="008A7957"/>
    <w:rsid w:val="008B6618"/>
    <w:rsid w:val="008B6B31"/>
    <w:rsid w:val="008D727A"/>
    <w:rsid w:val="008E4138"/>
    <w:rsid w:val="008E6BC8"/>
    <w:rsid w:val="008E7D81"/>
    <w:rsid w:val="008F0CE8"/>
    <w:rsid w:val="008F3601"/>
    <w:rsid w:val="009034EE"/>
    <w:rsid w:val="00910AC5"/>
    <w:rsid w:val="009111A9"/>
    <w:rsid w:val="00911B15"/>
    <w:rsid w:val="00912FF5"/>
    <w:rsid w:val="00917D41"/>
    <w:rsid w:val="009351E2"/>
    <w:rsid w:val="00936DFA"/>
    <w:rsid w:val="00941B1C"/>
    <w:rsid w:val="009437B5"/>
    <w:rsid w:val="00956C13"/>
    <w:rsid w:val="00974013"/>
    <w:rsid w:val="0098341E"/>
    <w:rsid w:val="00995414"/>
    <w:rsid w:val="009B1280"/>
    <w:rsid w:val="009B3B29"/>
    <w:rsid w:val="009E4889"/>
    <w:rsid w:val="009F5E87"/>
    <w:rsid w:val="00A037BF"/>
    <w:rsid w:val="00A21ADD"/>
    <w:rsid w:val="00A23F13"/>
    <w:rsid w:val="00A27F8C"/>
    <w:rsid w:val="00A31C86"/>
    <w:rsid w:val="00A365C5"/>
    <w:rsid w:val="00A458E3"/>
    <w:rsid w:val="00A51A9C"/>
    <w:rsid w:val="00A61A8C"/>
    <w:rsid w:val="00A67F5F"/>
    <w:rsid w:val="00A765AB"/>
    <w:rsid w:val="00A77275"/>
    <w:rsid w:val="00A81E08"/>
    <w:rsid w:val="00A86954"/>
    <w:rsid w:val="00A91641"/>
    <w:rsid w:val="00AA3466"/>
    <w:rsid w:val="00AC0A97"/>
    <w:rsid w:val="00AC4EAE"/>
    <w:rsid w:val="00AE43F1"/>
    <w:rsid w:val="00AE47DE"/>
    <w:rsid w:val="00B02C00"/>
    <w:rsid w:val="00B04CC8"/>
    <w:rsid w:val="00B15BF5"/>
    <w:rsid w:val="00B233F9"/>
    <w:rsid w:val="00B56F15"/>
    <w:rsid w:val="00B70A40"/>
    <w:rsid w:val="00B8375E"/>
    <w:rsid w:val="00B84A61"/>
    <w:rsid w:val="00BA1705"/>
    <w:rsid w:val="00BA3046"/>
    <w:rsid w:val="00BB265F"/>
    <w:rsid w:val="00BB56CD"/>
    <w:rsid w:val="00BB6983"/>
    <w:rsid w:val="00BC08C7"/>
    <w:rsid w:val="00BD5066"/>
    <w:rsid w:val="00C04AC3"/>
    <w:rsid w:val="00C1312B"/>
    <w:rsid w:val="00C134A4"/>
    <w:rsid w:val="00C2085D"/>
    <w:rsid w:val="00C22A6E"/>
    <w:rsid w:val="00C43FF2"/>
    <w:rsid w:val="00C44A06"/>
    <w:rsid w:val="00C47166"/>
    <w:rsid w:val="00C659E6"/>
    <w:rsid w:val="00C90805"/>
    <w:rsid w:val="00C93F39"/>
    <w:rsid w:val="00CA6422"/>
    <w:rsid w:val="00CB0465"/>
    <w:rsid w:val="00CD389E"/>
    <w:rsid w:val="00CF21A9"/>
    <w:rsid w:val="00D217CD"/>
    <w:rsid w:val="00D26F9B"/>
    <w:rsid w:val="00D41240"/>
    <w:rsid w:val="00D41563"/>
    <w:rsid w:val="00D42A2A"/>
    <w:rsid w:val="00D65BC9"/>
    <w:rsid w:val="00D7352D"/>
    <w:rsid w:val="00DC1017"/>
    <w:rsid w:val="00DC228C"/>
    <w:rsid w:val="00DC5C26"/>
    <w:rsid w:val="00DC73CF"/>
    <w:rsid w:val="00DC7A11"/>
    <w:rsid w:val="00DE6756"/>
    <w:rsid w:val="00DF0020"/>
    <w:rsid w:val="00DF5ED7"/>
    <w:rsid w:val="00DF6858"/>
    <w:rsid w:val="00E03A09"/>
    <w:rsid w:val="00E1154C"/>
    <w:rsid w:val="00E1505A"/>
    <w:rsid w:val="00E275DF"/>
    <w:rsid w:val="00E30528"/>
    <w:rsid w:val="00E42A14"/>
    <w:rsid w:val="00E4379D"/>
    <w:rsid w:val="00E454A5"/>
    <w:rsid w:val="00E47E05"/>
    <w:rsid w:val="00E61FF8"/>
    <w:rsid w:val="00E6674B"/>
    <w:rsid w:val="00E83669"/>
    <w:rsid w:val="00E852B0"/>
    <w:rsid w:val="00E927A2"/>
    <w:rsid w:val="00E95E05"/>
    <w:rsid w:val="00EA565C"/>
    <w:rsid w:val="00EC7259"/>
    <w:rsid w:val="00EE3272"/>
    <w:rsid w:val="00EF03EB"/>
    <w:rsid w:val="00F060DB"/>
    <w:rsid w:val="00F22188"/>
    <w:rsid w:val="00F230AE"/>
    <w:rsid w:val="00F41B47"/>
    <w:rsid w:val="00F5413F"/>
    <w:rsid w:val="00F7179E"/>
    <w:rsid w:val="00F829B9"/>
    <w:rsid w:val="00F84783"/>
    <w:rsid w:val="00F86826"/>
    <w:rsid w:val="00F91728"/>
    <w:rsid w:val="00F931EE"/>
    <w:rsid w:val="00FA7767"/>
    <w:rsid w:val="00FB6B5B"/>
    <w:rsid w:val="00FB735C"/>
    <w:rsid w:val="00FC778B"/>
    <w:rsid w:val="00FC7BC2"/>
    <w:rsid w:val="00FE14A8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FBB912-1CA8-4CCB-9AE4-E56132E18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AC5"/>
    <w:pPr>
      <w:overflowPunct w:val="0"/>
      <w:autoSpaceDE w:val="0"/>
      <w:autoSpaceDN w:val="0"/>
      <w:adjustRightInd w:val="0"/>
    </w:pPr>
    <w:rPr>
      <w:sz w:val="24"/>
    </w:rPr>
  </w:style>
  <w:style w:type="paragraph" w:styleId="1">
    <w:name w:val="heading 1"/>
    <w:basedOn w:val="a"/>
    <w:next w:val="a"/>
    <w:link w:val="10"/>
    <w:qFormat/>
    <w:rsid w:val="00FA7767"/>
    <w:pPr>
      <w:keepNext/>
      <w:overflowPunct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37F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116ADD"/>
    <w:pPr>
      <w:keepNext/>
      <w:overflowPunct/>
      <w:autoSpaceDE/>
      <w:autoSpaceDN/>
      <w:adjustRightInd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37F0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E42A14"/>
    <w:pPr>
      <w:jc w:val="both"/>
    </w:pPr>
    <w:rPr>
      <w:rFonts w:ascii="Times New Roman CYR" w:hAnsi="Times New Roman CYR"/>
    </w:rPr>
  </w:style>
  <w:style w:type="paragraph" w:styleId="21">
    <w:name w:val="Body Text 2"/>
    <w:basedOn w:val="a"/>
    <w:rsid w:val="009B1280"/>
    <w:pPr>
      <w:spacing w:after="120" w:line="480" w:lineRule="auto"/>
    </w:pPr>
  </w:style>
  <w:style w:type="paragraph" w:styleId="a5">
    <w:name w:val="Body Text Indent"/>
    <w:basedOn w:val="a"/>
    <w:rsid w:val="00830DE4"/>
    <w:pPr>
      <w:spacing w:after="120"/>
      <w:ind w:left="283"/>
    </w:pPr>
  </w:style>
  <w:style w:type="paragraph" w:customStyle="1" w:styleId="ConsNormal">
    <w:name w:val="ConsNormal"/>
    <w:rsid w:val="001A329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1A329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1A329E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rmal">
    <w:name w:val="ConsPlusNormal"/>
    <w:rsid w:val="00743B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FA7767"/>
    <w:rPr>
      <w:rFonts w:ascii="Cambria" w:hAnsi="Cambria"/>
      <w:b/>
      <w:bCs/>
      <w:kern w:val="32"/>
      <w:sz w:val="32"/>
      <w:szCs w:val="32"/>
    </w:rPr>
  </w:style>
  <w:style w:type="paragraph" w:customStyle="1" w:styleId="a6">
    <w:name w:val="Таблицы (моноширинный)"/>
    <w:basedOn w:val="a"/>
    <w:next w:val="a"/>
    <w:rsid w:val="008D727A"/>
    <w:pPr>
      <w:overflowPunct/>
      <w:jc w:val="both"/>
    </w:pPr>
    <w:rPr>
      <w:rFonts w:ascii="Courier New" w:eastAsia="Calibri" w:hAnsi="Courier New" w:cs="Courier New"/>
      <w:sz w:val="22"/>
      <w:szCs w:val="22"/>
    </w:rPr>
  </w:style>
  <w:style w:type="character" w:customStyle="1" w:styleId="a7">
    <w:name w:val="Цветовое выделение"/>
    <w:rsid w:val="008D727A"/>
    <w:rPr>
      <w:b/>
      <w:bCs w:val="0"/>
      <w:color w:val="000080"/>
    </w:rPr>
  </w:style>
  <w:style w:type="paragraph" w:styleId="a8">
    <w:name w:val="Normal (Web)"/>
    <w:basedOn w:val="a"/>
    <w:rsid w:val="003D5077"/>
    <w:pPr>
      <w:overflowPunct/>
      <w:autoSpaceDE/>
      <w:autoSpaceDN/>
      <w:adjustRightInd/>
      <w:spacing w:before="100" w:beforeAutospacing="1" w:after="100" w:afterAutospacing="1"/>
    </w:pPr>
    <w:rPr>
      <w:szCs w:val="24"/>
    </w:rPr>
  </w:style>
  <w:style w:type="character" w:styleId="a9">
    <w:name w:val="Strong"/>
    <w:basedOn w:val="a0"/>
    <w:qFormat/>
    <w:rsid w:val="003D5077"/>
    <w:rPr>
      <w:b/>
      <w:bCs/>
    </w:rPr>
  </w:style>
  <w:style w:type="paragraph" w:customStyle="1" w:styleId="a00">
    <w:name w:val="a0"/>
    <w:basedOn w:val="a"/>
    <w:rsid w:val="003D5077"/>
    <w:pPr>
      <w:overflowPunct/>
      <w:autoSpaceDE/>
      <w:autoSpaceDN/>
      <w:adjustRightInd/>
      <w:spacing w:before="100" w:beforeAutospacing="1" w:after="100" w:afterAutospacing="1"/>
    </w:pPr>
    <w:rPr>
      <w:szCs w:val="24"/>
    </w:rPr>
  </w:style>
  <w:style w:type="paragraph" w:customStyle="1" w:styleId="aa">
    <w:name w:val="a"/>
    <w:basedOn w:val="a"/>
    <w:rsid w:val="003D5077"/>
    <w:pPr>
      <w:overflowPunct/>
      <w:autoSpaceDE/>
      <w:autoSpaceDN/>
      <w:adjustRightInd/>
      <w:spacing w:before="100" w:beforeAutospacing="1" w:after="100" w:afterAutospacing="1"/>
    </w:pPr>
    <w:rPr>
      <w:szCs w:val="24"/>
    </w:rPr>
  </w:style>
  <w:style w:type="character" w:customStyle="1" w:styleId="HTML">
    <w:name w:val="Стандартный HTML Знак"/>
    <w:basedOn w:val="a0"/>
    <w:link w:val="HTML0"/>
    <w:rsid w:val="00F931EE"/>
    <w:rPr>
      <w:rFonts w:ascii="Courier New" w:hAnsi="Courier New" w:cs="Courier New"/>
      <w:sz w:val="24"/>
      <w:lang w:eastAsia="ar-SA"/>
    </w:rPr>
  </w:style>
  <w:style w:type="paragraph" w:styleId="HTML0">
    <w:name w:val="HTML Preformatted"/>
    <w:basedOn w:val="a"/>
    <w:link w:val="HTML"/>
    <w:rsid w:val="00F93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overflowPunct/>
      <w:autoSpaceDE/>
      <w:autoSpaceDN/>
      <w:adjustRightInd/>
    </w:pPr>
    <w:rPr>
      <w:rFonts w:ascii="Courier New" w:hAnsi="Courier New" w:cs="Courier New"/>
      <w:lang w:eastAsia="ar-SA"/>
    </w:rPr>
  </w:style>
  <w:style w:type="character" w:customStyle="1" w:styleId="HTML1">
    <w:name w:val="Стандартный HTML Знак1"/>
    <w:basedOn w:val="a0"/>
    <w:uiPriority w:val="99"/>
    <w:semiHidden/>
    <w:rsid w:val="00F931EE"/>
    <w:rPr>
      <w:rFonts w:ascii="Courier New" w:hAnsi="Courier New" w:cs="Courier New"/>
    </w:rPr>
  </w:style>
  <w:style w:type="paragraph" w:styleId="ab">
    <w:name w:val="No Spacing"/>
    <w:qFormat/>
    <w:rsid w:val="00F931EE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37F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Emphasis"/>
    <w:qFormat/>
    <w:rsid w:val="00B84A61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67535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53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726336-F294-4D53-B2EC-A6E87BE6F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1645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ттт</vt:lpstr>
    </vt:vector>
  </TitlesOfParts>
  <Company>Колунаевская сельская аминистрация</Company>
  <LinksUpToDate>false</LinksUpToDate>
  <CharactersWithSpaces>11001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ттт</dc:title>
  <dc:creator>user</dc:creator>
  <cp:lastModifiedBy>user</cp:lastModifiedBy>
  <cp:revision>7</cp:revision>
  <cp:lastPrinted>2019-06-07T12:58:00Z</cp:lastPrinted>
  <dcterms:created xsi:type="dcterms:W3CDTF">2019-06-07T12:55:00Z</dcterms:created>
  <dcterms:modified xsi:type="dcterms:W3CDTF">2019-06-14T12:57:00Z</dcterms:modified>
</cp:coreProperties>
</file>