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2A7" w:rsidRPr="00B623C2" w:rsidRDefault="000162A7" w:rsidP="000162A7">
      <w:pPr>
        <w:keepNext/>
        <w:keepLines/>
        <w:spacing w:after="0" w:line="300" w:lineRule="exact"/>
        <w:ind w:right="220"/>
        <w:jc w:val="center"/>
        <w:outlineLvl w:val="0"/>
        <w:rPr>
          <w:rFonts w:ascii="Times New Roman" w:eastAsia="Calibri" w:hAnsi="Times New Roman" w:cs="Times New Roman"/>
          <w:b/>
          <w:sz w:val="30"/>
          <w:szCs w:val="30"/>
        </w:rPr>
      </w:pPr>
      <w:bookmarkStart w:id="0" w:name="bookmark1"/>
      <w:r w:rsidRPr="000162A7">
        <w:rPr>
          <w:rFonts w:ascii="Times New Roman" w:eastAsia="Calibri" w:hAnsi="Times New Roman" w:cs="Times New Roman"/>
          <w:sz w:val="30"/>
          <w:szCs w:val="30"/>
        </w:rPr>
        <w:t>Российская Федерация</w:t>
      </w:r>
    </w:p>
    <w:p w:rsidR="000162A7" w:rsidRPr="000162A7" w:rsidRDefault="000162A7" w:rsidP="000162A7">
      <w:pPr>
        <w:keepNext/>
        <w:keepLines/>
        <w:spacing w:after="0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0162A7">
        <w:rPr>
          <w:rFonts w:ascii="Times New Roman" w:eastAsia="Calibri" w:hAnsi="Times New Roman" w:cs="Times New Roman"/>
          <w:sz w:val="30"/>
          <w:szCs w:val="30"/>
        </w:rPr>
        <w:t xml:space="preserve">Ростовская область Мартыновский район </w:t>
      </w:r>
    </w:p>
    <w:p w:rsidR="000162A7" w:rsidRPr="000162A7" w:rsidRDefault="000162A7" w:rsidP="000162A7">
      <w:pPr>
        <w:keepNext/>
        <w:keepLines/>
        <w:spacing w:after="0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0162A7">
        <w:rPr>
          <w:rFonts w:ascii="Times New Roman" w:eastAsia="Calibri" w:hAnsi="Times New Roman" w:cs="Times New Roman"/>
          <w:sz w:val="30"/>
          <w:szCs w:val="30"/>
        </w:rPr>
        <w:t xml:space="preserve">Муниципальное образование </w:t>
      </w:r>
    </w:p>
    <w:p w:rsidR="000162A7" w:rsidRPr="000162A7" w:rsidRDefault="000162A7" w:rsidP="000162A7">
      <w:pPr>
        <w:keepNext/>
        <w:keepLines/>
        <w:spacing w:after="0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0162A7">
        <w:rPr>
          <w:rFonts w:ascii="Times New Roman" w:eastAsia="Calibri" w:hAnsi="Times New Roman" w:cs="Times New Roman"/>
          <w:sz w:val="30"/>
          <w:szCs w:val="30"/>
        </w:rPr>
        <w:t>«Малоорловское сельское поселение»</w:t>
      </w:r>
    </w:p>
    <w:p w:rsidR="000162A7" w:rsidRPr="000162A7" w:rsidRDefault="000162A7" w:rsidP="000162A7">
      <w:pPr>
        <w:keepNext/>
        <w:keepLines/>
        <w:spacing w:after="0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0162A7" w:rsidRPr="000162A7" w:rsidRDefault="000162A7" w:rsidP="000162A7">
      <w:pPr>
        <w:keepNext/>
        <w:keepLines/>
        <w:spacing w:after="0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0162A7">
        <w:rPr>
          <w:rFonts w:ascii="Times New Roman" w:eastAsia="Calibri" w:hAnsi="Times New Roman" w:cs="Times New Roman"/>
          <w:sz w:val="30"/>
          <w:szCs w:val="30"/>
        </w:rPr>
        <w:t>Собрание депутатов Малоорловского сельского поселения</w:t>
      </w:r>
      <w:bookmarkEnd w:id="0"/>
    </w:p>
    <w:p w:rsidR="000162A7" w:rsidRDefault="000162A7" w:rsidP="000162A7">
      <w:pPr>
        <w:keepNext/>
        <w:keepLines/>
        <w:spacing w:after="334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  <w:bookmarkStart w:id="1" w:name="bookmark2"/>
      <w:r w:rsidRPr="000162A7">
        <w:rPr>
          <w:rFonts w:ascii="Times New Roman" w:eastAsia="Calibri" w:hAnsi="Times New Roman" w:cs="Times New Roman"/>
          <w:sz w:val="30"/>
          <w:szCs w:val="30"/>
        </w:rPr>
        <w:t>(4-й созыв)</w:t>
      </w:r>
      <w:bookmarkEnd w:id="1"/>
    </w:p>
    <w:p w:rsidR="00BF14C2" w:rsidRPr="000162A7" w:rsidRDefault="00BF14C2" w:rsidP="000162A7">
      <w:pPr>
        <w:keepNext/>
        <w:keepLines/>
        <w:spacing w:after="334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                                                           ПРОЕКТ</w:t>
      </w:r>
    </w:p>
    <w:p w:rsidR="000162A7" w:rsidRPr="000162A7" w:rsidRDefault="000162A7" w:rsidP="000162A7">
      <w:pPr>
        <w:spacing w:after="320" w:line="260" w:lineRule="exact"/>
        <w:ind w:right="220"/>
        <w:jc w:val="center"/>
        <w:rPr>
          <w:rFonts w:ascii="Times New Roman" w:eastAsia="Calibri" w:hAnsi="Times New Roman" w:cs="Times New Roman"/>
          <w:sz w:val="26"/>
          <w:szCs w:val="26"/>
        </w:rPr>
      </w:pPr>
      <w:bookmarkStart w:id="2" w:name="bookmark3"/>
      <w:r w:rsidRPr="000162A7">
        <w:rPr>
          <w:rFonts w:ascii="Times New Roman" w:eastAsia="Calibri" w:hAnsi="Times New Roman" w:cs="Times New Roman"/>
          <w:sz w:val="26"/>
          <w:szCs w:val="26"/>
        </w:rPr>
        <w:t>РЕШЕНИЕ</w:t>
      </w:r>
      <w:bookmarkEnd w:id="2"/>
      <w:r w:rsidR="008E735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162A7" w:rsidRPr="000162A7" w:rsidRDefault="000162A7" w:rsidP="000162A7">
      <w:pPr>
        <w:widowControl w:val="0"/>
        <w:tabs>
          <w:tab w:val="left" w:pos="567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 xml:space="preserve">Принято  </w:t>
      </w:r>
    </w:p>
    <w:p w:rsidR="000162A7" w:rsidRPr="000162A7" w:rsidRDefault="000162A7" w:rsidP="000162A7">
      <w:pPr>
        <w:widowControl w:val="0"/>
        <w:tabs>
          <w:tab w:val="left" w:pos="567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proofErr w:type="gramStart"/>
      <w:r w:rsidRPr="000162A7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Собранием  депутатов</w:t>
      </w:r>
      <w:proofErr w:type="gramEnd"/>
      <w:r w:rsidRPr="000162A7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ab/>
      </w:r>
      <w:r w:rsidR="00CF151D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 xml:space="preserve">                          .2019</w:t>
      </w:r>
      <w:r w:rsidRPr="00B623C2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 xml:space="preserve"> года</w:t>
      </w:r>
    </w:p>
    <w:p w:rsidR="000162A7" w:rsidRPr="000162A7" w:rsidRDefault="000162A7" w:rsidP="000162A7">
      <w:pPr>
        <w:widowControl w:val="0"/>
        <w:tabs>
          <w:tab w:val="left" w:pos="567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</w:p>
    <w:p w:rsidR="000162A7" w:rsidRPr="000162A7" w:rsidRDefault="000162A7" w:rsidP="000162A7">
      <w:pPr>
        <w:keepNext/>
        <w:widowControl w:val="0"/>
        <w:numPr>
          <w:ilvl w:val="8"/>
          <w:numId w:val="1"/>
        </w:numPr>
        <w:suppressAutoHyphens/>
        <w:snapToGrid w:val="0"/>
        <w:spacing w:after="0" w:line="240" w:lineRule="auto"/>
        <w:jc w:val="center"/>
        <w:outlineLvl w:val="8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Об установлении земельного налога</w:t>
      </w:r>
    </w:p>
    <w:p w:rsidR="000162A7" w:rsidRPr="000162A7" w:rsidRDefault="000162A7" w:rsidP="000162A7">
      <w:pPr>
        <w:widowControl w:val="0"/>
        <w:tabs>
          <w:tab w:val="left" w:pos="5670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 на территории Малоорловского сельского поселения</w:t>
      </w:r>
    </w:p>
    <w:p w:rsidR="000162A7" w:rsidRPr="000162A7" w:rsidRDefault="000162A7" w:rsidP="000162A7">
      <w:pPr>
        <w:widowControl w:val="0"/>
        <w:tabs>
          <w:tab w:val="left" w:pos="5670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</w:p>
    <w:p w:rsidR="000162A7" w:rsidRPr="008D1166" w:rsidRDefault="008D1166" w:rsidP="008D116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 xml:space="preserve">      </w:t>
      </w:r>
      <w:r w:rsidR="000162A7" w:rsidRPr="008D1166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 xml:space="preserve">В  соответствии  с  главой  31  части  </w:t>
      </w:r>
      <w:r w:rsidR="000162A7" w:rsidRPr="008D1166">
        <w:rPr>
          <w:rFonts w:ascii="Times New Roman" w:eastAsia="Lucida Sans Unicode" w:hAnsi="Times New Roman" w:cs="Times New Roman"/>
          <w:kern w:val="2"/>
          <w:sz w:val="24"/>
          <w:szCs w:val="24"/>
          <w:lang w:val="en-US" w:eastAsia="hi-IN" w:bidi="hi-IN"/>
        </w:rPr>
        <w:t>II</w:t>
      </w:r>
      <w:r w:rsidR="000162A7" w:rsidRPr="008D1166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 xml:space="preserve">  Налогового  кодекса  </w:t>
      </w:r>
      <w:r w:rsidRPr="008D1166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8D1166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 xml:space="preserve">, </w:t>
      </w:r>
      <w:r w:rsidR="000162A7" w:rsidRPr="008D1166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Собрание  депутатов  Малоорловского сельского  поселения</w:t>
      </w:r>
    </w:p>
    <w:p w:rsidR="000162A7" w:rsidRPr="000162A7" w:rsidRDefault="000162A7" w:rsidP="000162A7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</w:p>
    <w:p w:rsidR="000162A7" w:rsidRPr="000162A7" w:rsidRDefault="000162A7" w:rsidP="000162A7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РЕШИЛО:</w:t>
      </w:r>
    </w:p>
    <w:p w:rsidR="000162A7" w:rsidRPr="000162A7" w:rsidRDefault="000162A7" w:rsidP="000162A7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</w:p>
    <w:p w:rsidR="000162A7" w:rsidRPr="000162A7" w:rsidRDefault="000162A7" w:rsidP="000162A7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ab/>
        <w:t>1.  Ввести  на  территории  Малоорловского  сельского  поселения  земельный  налог.</w:t>
      </w:r>
    </w:p>
    <w:p w:rsidR="000162A7" w:rsidRPr="000162A7" w:rsidRDefault="000162A7" w:rsidP="000162A7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Mangal"/>
          <w:bCs/>
          <w:color w:val="000000"/>
          <w:spacing w:val="-1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ab/>
        <w:t xml:space="preserve">2.  </w:t>
      </w:r>
      <w:r w:rsidRPr="000162A7">
        <w:rPr>
          <w:rFonts w:ascii="Times New Roman" w:eastAsia="Lucida Sans Unicode" w:hAnsi="Times New Roman" w:cs="Mangal"/>
          <w:bCs/>
          <w:color w:val="000000"/>
          <w:spacing w:val="-1"/>
          <w:kern w:val="2"/>
          <w:sz w:val="24"/>
          <w:szCs w:val="24"/>
          <w:lang w:eastAsia="hi-IN" w:bidi="hi-IN"/>
        </w:rPr>
        <w:t>Установить налоговые ставки в следующих размерах:</w:t>
      </w:r>
    </w:p>
    <w:p w:rsidR="000162A7" w:rsidRPr="000162A7" w:rsidRDefault="000162A7" w:rsidP="000162A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bCs/>
          <w:color w:val="000000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bCs/>
          <w:color w:val="000000"/>
          <w:spacing w:val="-21"/>
          <w:kern w:val="2"/>
          <w:sz w:val="24"/>
          <w:szCs w:val="24"/>
          <w:lang w:eastAsia="hi-IN" w:bidi="hi-IN"/>
        </w:rPr>
        <w:tab/>
        <w:t>1)</w:t>
      </w:r>
      <w:r w:rsidR="00CF151D">
        <w:rPr>
          <w:rFonts w:ascii="Times New Roman" w:eastAsia="Lucida Sans Unicode" w:hAnsi="Times New Roman" w:cs="Mangal"/>
          <w:bCs/>
          <w:color w:val="000000"/>
          <w:spacing w:val="-21"/>
          <w:kern w:val="2"/>
          <w:sz w:val="24"/>
          <w:szCs w:val="24"/>
          <w:lang w:eastAsia="hi-IN" w:bidi="hi-IN"/>
        </w:rPr>
        <w:t xml:space="preserve"> </w:t>
      </w:r>
      <w:r w:rsidR="008D1166">
        <w:rPr>
          <w:rFonts w:ascii="Times New Roman" w:eastAsia="Lucida Sans Unicode" w:hAnsi="Times New Roman" w:cs="Mangal"/>
          <w:bCs/>
          <w:color w:val="000000"/>
          <w:spacing w:val="-21"/>
          <w:kern w:val="2"/>
          <w:sz w:val="24"/>
          <w:szCs w:val="24"/>
          <w:lang w:eastAsia="hi-IN" w:bidi="hi-IN"/>
        </w:rPr>
        <w:t xml:space="preserve"> </w:t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0,3 процента в отношении земельных участков</w:t>
      </w:r>
      <w:r w:rsidRPr="000162A7">
        <w:rPr>
          <w:rFonts w:ascii="Times New Roman" w:eastAsia="Lucida Sans Unicode" w:hAnsi="Times New Roman" w:cs="Mangal"/>
          <w:bCs/>
          <w:color w:val="000000"/>
          <w:kern w:val="2"/>
          <w:sz w:val="24"/>
          <w:szCs w:val="24"/>
          <w:lang w:eastAsia="hi-IN" w:bidi="hi-IN"/>
        </w:rPr>
        <w:t>:</w:t>
      </w:r>
    </w:p>
    <w:p w:rsidR="000162A7" w:rsidRPr="000162A7" w:rsidRDefault="000162A7" w:rsidP="000162A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bCs/>
          <w:color w:val="000000"/>
          <w:spacing w:val="2"/>
          <w:kern w:val="2"/>
          <w:sz w:val="24"/>
          <w:szCs w:val="24"/>
          <w:lang w:eastAsia="hi-IN" w:bidi="hi-IN"/>
        </w:rPr>
        <w:t>-</w:t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отнесённых к землям сельскохозяйственного назначения или к землям в составе зон сельскохозяйственного использования в населённых пунктах и используемых для сельскохозяйственного производства;</w:t>
      </w:r>
    </w:p>
    <w:p w:rsidR="000162A7" w:rsidRPr="008D1166" w:rsidRDefault="000162A7" w:rsidP="008D116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bCs/>
          <w:color w:val="000000"/>
          <w:kern w:val="2"/>
          <w:sz w:val="24"/>
          <w:szCs w:val="24"/>
          <w:lang w:eastAsia="hi-IN" w:bidi="hi-IN"/>
        </w:rPr>
        <w:t>-</w:t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</w:t>
      </w:r>
      <w:r w:rsidRPr="008D1166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коммунального комплекса) или приобретённых (предоставленных) для жилищного строительства</w:t>
      </w:r>
      <w:r w:rsidR="008D1166" w:rsidRPr="008D1166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D1166" w:rsidRPr="008D1166">
        <w:rPr>
          <w:rFonts w:ascii="Times New Roman" w:hAnsi="Times New Roman" w:cs="Times New Roman"/>
          <w:sz w:val="24"/>
          <w:szCs w:val="24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8D1166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;</w:t>
      </w:r>
    </w:p>
    <w:p w:rsidR="000162A7" w:rsidRPr="008D1166" w:rsidRDefault="000162A7" w:rsidP="008D1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66">
        <w:rPr>
          <w:rFonts w:ascii="Times New Roman" w:eastAsia="Lucida Sans Unicode" w:hAnsi="Times New Roman" w:cs="Times New Roman"/>
          <w:bCs/>
          <w:color w:val="000000"/>
          <w:spacing w:val="-1"/>
          <w:kern w:val="2"/>
          <w:sz w:val="24"/>
          <w:szCs w:val="24"/>
          <w:lang w:eastAsia="hi-IN" w:bidi="hi-IN"/>
        </w:rPr>
        <w:t>-</w:t>
      </w:r>
      <w:r w:rsidR="003F1659">
        <w:rPr>
          <w:rFonts w:ascii="Times New Roman" w:hAnsi="Times New Roman" w:cs="Times New Roman"/>
          <w:sz w:val="24"/>
          <w:szCs w:val="24"/>
        </w:rPr>
        <w:t xml:space="preserve"> </w:t>
      </w:r>
      <w:r w:rsidR="008D1166" w:rsidRPr="008D1166">
        <w:rPr>
          <w:rFonts w:ascii="Times New Roman" w:hAnsi="Times New Roman" w:cs="Times New Roman"/>
          <w:sz w:val="24"/>
          <w:szCs w:val="24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Федерации";</w:t>
      </w:r>
    </w:p>
    <w:p w:rsidR="000162A7" w:rsidRPr="008D1166" w:rsidRDefault="000162A7" w:rsidP="008D116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 w:rsidRPr="008D1166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0162A7" w:rsidRPr="008D1166" w:rsidRDefault="000162A7" w:rsidP="008D1166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pacing w:val="-3"/>
          <w:kern w:val="2"/>
          <w:sz w:val="24"/>
          <w:szCs w:val="24"/>
          <w:lang w:eastAsia="hi-IN" w:bidi="hi-IN"/>
        </w:rPr>
      </w:pPr>
      <w:r w:rsidRPr="008D1166">
        <w:rPr>
          <w:rFonts w:ascii="Times New Roman" w:eastAsia="Lucida Sans Unicode" w:hAnsi="Times New Roman" w:cs="Times New Roman"/>
          <w:spacing w:val="-3"/>
          <w:kern w:val="2"/>
          <w:sz w:val="24"/>
          <w:szCs w:val="24"/>
          <w:lang w:eastAsia="hi-IN" w:bidi="hi-IN"/>
        </w:rPr>
        <w:t>1,5 процента в отношении прочих земельных участков.</w:t>
      </w:r>
    </w:p>
    <w:p w:rsidR="000162A7" w:rsidRPr="000162A7" w:rsidRDefault="000162A7" w:rsidP="000162A7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3.</w:t>
      </w:r>
      <w:r w:rsidRPr="000162A7">
        <w:rPr>
          <w:rFonts w:ascii="Times New Roman" w:eastAsia="Calibri" w:hAnsi="Times New Roman" w:cs="Times New Roman"/>
          <w:sz w:val="24"/>
          <w:szCs w:val="24"/>
        </w:rPr>
        <w:t xml:space="preserve"> Установить следующий порядок и сроки уплаты земельного налога:</w:t>
      </w:r>
    </w:p>
    <w:p w:rsidR="000162A7" w:rsidRPr="000162A7" w:rsidRDefault="000162A7" w:rsidP="000162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2A7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Налогоплательщики – организации исчисляют и уплачивают авансовые платежи по земельному налогу самостоятельно.</w:t>
      </w:r>
    </w:p>
    <w:p w:rsidR="000162A7" w:rsidRPr="000162A7" w:rsidRDefault="000162A7" w:rsidP="000162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исчисления и уплаты суммы авансовых платежей – не позднее последнего числа месяца, следующего за истекшим отчетным периодом. Отчетными периодами </w:t>
      </w:r>
      <w:r w:rsidRPr="000162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признаются первый квартал, второй квартал и третий квартал календарного года.</w:t>
      </w:r>
      <w:r w:rsidRPr="000162A7">
        <w:rPr>
          <w:rFonts w:ascii="Times New Roman" w:eastAsia="Calibri" w:hAnsi="Times New Roman" w:cs="Times New Roman"/>
          <w:sz w:val="24"/>
          <w:szCs w:val="24"/>
        </w:rPr>
        <w:t xml:space="preserve"> Авансовые платежи уплачиваются в размере одной четвертой налоговой ставки процентной доли кадастровой стоимости земельного участка по состоянию на 1 января года, являющегося налоговым периодом.</w:t>
      </w:r>
    </w:p>
    <w:p w:rsidR="000162A7" w:rsidRPr="000162A7" w:rsidRDefault="000162A7" w:rsidP="000162A7">
      <w:pPr>
        <w:spacing w:after="7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Налогоплательщики – организации уплачивают земельный налог по итогам </w:t>
      </w:r>
      <w:r w:rsidR="00B10B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налогового периода не позднее 1</w:t>
      </w:r>
      <w:r w:rsidRPr="00016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февраля года, следующего за истекшим налоговым периодом.</w:t>
      </w:r>
    </w:p>
    <w:p w:rsidR="000162A7" w:rsidRPr="000162A7" w:rsidRDefault="000162A7" w:rsidP="000162A7">
      <w:pPr>
        <w:spacing w:after="7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2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Налоговая декларация по итогам налогового периода предоставляется налогоплательщиками в налоговые органы не позднее 1 февраля года, следующего за истекшим налоговым периодом. Сумма налога, подлежащая уплате по итогам налогового периода, определяется как разница между суммой налога, исчисленной по ставкам, предусмотренным пунктом 2, и суммами подлежащих уплате в течение налогового периода авансовых платежей.</w:t>
      </w:r>
    </w:p>
    <w:p w:rsidR="000162A7" w:rsidRPr="000162A7" w:rsidRDefault="000162A7" w:rsidP="000162A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4. Освобождаются от налогообложения физические лица (граждане Российской Федерации, проживающие на территории Ростовской области в течение не менее чем 5 лет, имеющие трех и более несовершеннолетних детей и совместно проживающие с ними) – в отношении земельных участков, приобретенных ими бесплатно в собственность без торгов и предварительного согласования мест размещения для индивидуального жилищного строительства  или  ведения  личного  подсобного  хозяйства  в соответствии со статьями 8.2 и 8.3 Областного закона Ростовской области от 22.07.2003 № 19-ЗС «О регулировании земельных отношений в Ростовской области».</w:t>
      </w:r>
    </w:p>
    <w:p w:rsidR="000162A7" w:rsidRDefault="009F0439" w:rsidP="000162A7">
      <w:pPr>
        <w:shd w:val="clear" w:color="auto" w:fill="FFFFFF"/>
        <w:spacing w:after="0" w:line="262" w:lineRule="atLeast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0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Налогоплательщики – физические лица,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льготу.</w:t>
      </w:r>
    </w:p>
    <w:p w:rsidR="00B34B0F" w:rsidRPr="00B34B0F" w:rsidRDefault="00B34B0F" w:rsidP="00B34B0F">
      <w:pPr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34B0F">
        <w:rPr>
          <w:rFonts w:ascii="Times New Roman" w:hAnsi="Times New Roman" w:cs="Times New Roman"/>
          <w:sz w:val="24"/>
          <w:szCs w:val="24"/>
        </w:rPr>
        <w:t xml:space="preserve">          Представление заявления о предоставлении налоговой льготы, подтверждение права налогоплательщика на налоговую льготу, рассмотрение налоговым органом такого заявления, направление налогоплательщику уведомления о предоставлении налоговой льготы либо сообщения об отказе от предоставления налоговой льготы осуществляются в порядке, аналогичном порядку, предусмотренному пунктом 3 статьи 361.1 Налогового кодекса Российской Федерации.</w:t>
      </w:r>
      <w:r w:rsidRPr="00B34B0F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0162A7" w:rsidRPr="000162A7" w:rsidRDefault="000162A7" w:rsidP="000162A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 xml:space="preserve">  5. Настоящее  Решение  опубликовать  в  информационном  бюллетене  Малоорловского сельского  поселения.</w:t>
      </w:r>
    </w:p>
    <w:p w:rsidR="000162A7" w:rsidRPr="000162A7" w:rsidRDefault="000162A7" w:rsidP="000162A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 xml:space="preserve">  6.  Настоящее  Решение  вступает  в  силу  с  01.01.20</w:t>
      </w:r>
      <w:r w:rsidR="00B34B0F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20</w:t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,  но  не  ранее  чем  по  истечении одного  месяца  со  дня  его  официального  опубликования.</w:t>
      </w:r>
    </w:p>
    <w:p w:rsidR="000162A7" w:rsidRPr="000162A7" w:rsidRDefault="000162A7" w:rsidP="000162A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 xml:space="preserve">  7.  Со  дня  вступления  в  силу  настоящего  решения  признать  утратившими  силу:</w:t>
      </w:r>
    </w:p>
    <w:p w:rsidR="000162A7" w:rsidRPr="000162A7" w:rsidRDefault="000162A7" w:rsidP="00B10B4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 xml:space="preserve">-  Решение  собрания  депутатов Малоорловского сельского  поселения  от  </w:t>
      </w:r>
      <w:r w:rsidR="006C3D04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 xml:space="preserve">  </w:t>
      </w:r>
      <w:r w:rsidR="00B34B0F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14</w:t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.1</w:t>
      </w:r>
      <w:r w:rsidR="00B34B0F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1</w:t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.201</w:t>
      </w:r>
      <w:r w:rsidR="00B34B0F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8</w:t>
      </w:r>
      <w:r w:rsidR="006C3D04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 xml:space="preserve"> </w:t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 xml:space="preserve">г. № </w:t>
      </w:r>
      <w:r w:rsidR="00B10B4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88</w:t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 xml:space="preserve"> «Об установлении земельного  налога на территории Мало</w:t>
      </w:r>
      <w:r w:rsidR="00B10B40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орловского сельского поселения»</w:t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.</w:t>
      </w:r>
    </w:p>
    <w:p w:rsidR="000162A7" w:rsidRPr="000162A7" w:rsidRDefault="000162A7" w:rsidP="000162A7">
      <w:pPr>
        <w:widowControl w:val="0"/>
        <w:tabs>
          <w:tab w:val="left" w:pos="1194"/>
        </w:tabs>
        <w:suppressAutoHyphens/>
        <w:spacing w:after="0" w:line="269" w:lineRule="exact"/>
        <w:ind w:right="20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</w:p>
    <w:p w:rsidR="000162A7" w:rsidRPr="000162A7" w:rsidRDefault="000162A7" w:rsidP="000162A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</w:p>
    <w:p w:rsidR="000162A7" w:rsidRPr="000162A7" w:rsidRDefault="000162A7" w:rsidP="000162A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 xml:space="preserve">Председатель Собрания депутатов – </w:t>
      </w:r>
    </w:p>
    <w:p w:rsidR="000162A7" w:rsidRPr="000162A7" w:rsidRDefault="000162A7" w:rsidP="000162A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глава Малоорловского сельского поселения</w:t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ab/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ab/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ab/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ab/>
      </w:r>
      <w:r w:rsidR="006C3D04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 xml:space="preserve">           </w:t>
      </w: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ab/>
      </w:r>
      <w:proofErr w:type="spellStart"/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С.П.Бодня</w:t>
      </w:r>
      <w:proofErr w:type="spellEnd"/>
    </w:p>
    <w:p w:rsidR="000162A7" w:rsidRPr="000162A7" w:rsidRDefault="000162A7" w:rsidP="000162A7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</w:p>
    <w:p w:rsidR="000162A7" w:rsidRPr="000162A7" w:rsidRDefault="000162A7" w:rsidP="000162A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х. Малоорловский</w:t>
      </w:r>
    </w:p>
    <w:p w:rsidR="000162A7" w:rsidRPr="000162A7" w:rsidRDefault="00B10B40" w:rsidP="000162A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>2019</w:t>
      </w:r>
      <w:r w:rsidR="000162A7" w:rsidRPr="00B623C2"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  <w:t xml:space="preserve"> года</w:t>
      </w:r>
    </w:p>
    <w:p w:rsidR="000162A7" w:rsidRPr="000162A7" w:rsidRDefault="000162A7" w:rsidP="000162A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Mangal"/>
          <w:spacing w:val="-3"/>
          <w:kern w:val="2"/>
          <w:sz w:val="24"/>
          <w:szCs w:val="24"/>
          <w:lang w:eastAsia="hi-IN" w:bidi="hi-IN"/>
        </w:rPr>
      </w:pPr>
      <w:r w:rsidRPr="000162A7">
        <w:rPr>
          <w:rFonts w:ascii="Times New Roman" w:eastAsia="Lucida Sans Unicode" w:hAnsi="Times New Roman" w:cs="Mangal"/>
          <w:spacing w:val="-3"/>
          <w:kern w:val="2"/>
          <w:sz w:val="24"/>
          <w:szCs w:val="24"/>
          <w:lang w:eastAsia="hi-IN" w:bidi="hi-IN"/>
        </w:rPr>
        <w:t xml:space="preserve">№ </w:t>
      </w:r>
      <w:bookmarkStart w:id="3" w:name="_GoBack"/>
      <w:bookmarkEnd w:id="3"/>
    </w:p>
    <w:p w:rsidR="000162A7" w:rsidRPr="000162A7" w:rsidRDefault="000162A7" w:rsidP="000162A7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</w:p>
    <w:p w:rsidR="000147E0" w:rsidRDefault="000147E0"/>
    <w:sectPr w:rsidR="000147E0" w:rsidSect="00DA7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FA6"/>
    <w:rsid w:val="000147E0"/>
    <w:rsid w:val="000162A7"/>
    <w:rsid w:val="003F1659"/>
    <w:rsid w:val="00432E5D"/>
    <w:rsid w:val="006C3D04"/>
    <w:rsid w:val="006D309E"/>
    <w:rsid w:val="007431E2"/>
    <w:rsid w:val="008D1166"/>
    <w:rsid w:val="008E7353"/>
    <w:rsid w:val="008F4A74"/>
    <w:rsid w:val="009F0439"/>
    <w:rsid w:val="00AD5FA6"/>
    <w:rsid w:val="00B10B40"/>
    <w:rsid w:val="00B34B0F"/>
    <w:rsid w:val="00B623C2"/>
    <w:rsid w:val="00BF14C2"/>
    <w:rsid w:val="00CF151D"/>
    <w:rsid w:val="00D34B5C"/>
    <w:rsid w:val="00DA7D54"/>
    <w:rsid w:val="00F90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553182-7312-4AE1-AB40-F52898EDC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D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8D116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dcterms:created xsi:type="dcterms:W3CDTF">2019-11-25T12:44:00Z</dcterms:created>
  <dcterms:modified xsi:type="dcterms:W3CDTF">2019-11-29T11:18:00Z</dcterms:modified>
</cp:coreProperties>
</file>