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45C" w:rsidRDefault="001E245C" w:rsidP="001E245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ОТЧЕТ</w:t>
      </w:r>
    </w:p>
    <w:p w:rsidR="001E245C" w:rsidRDefault="001E245C" w:rsidP="001E245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главы Администрации  Малоорловского сельского поселе</w:t>
      </w:r>
      <w:r w:rsidR="005E49CC">
        <w:rPr>
          <w:rFonts w:ascii="Times New Roman" w:hAnsi="Times New Roman"/>
          <w:b/>
          <w:sz w:val="28"/>
          <w:szCs w:val="28"/>
        </w:rPr>
        <w:t>н</w:t>
      </w:r>
      <w:r>
        <w:rPr>
          <w:rFonts w:ascii="Times New Roman" w:hAnsi="Times New Roman"/>
          <w:b/>
          <w:sz w:val="28"/>
          <w:szCs w:val="28"/>
        </w:rPr>
        <w:t>ия</w:t>
      </w:r>
    </w:p>
    <w:p w:rsidR="001E245C" w:rsidRDefault="001E245C" w:rsidP="001E245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о проделанной работе за  2019 года</w:t>
      </w:r>
    </w:p>
    <w:p w:rsidR="001E245C" w:rsidRDefault="001E245C" w:rsidP="001E245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114D4D" w:rsidRDefault="001E245C" w:rsidP="00141476">
      <w:pPr>
        <w:spacing w:after="120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Уважаемые жители Малоорловского сельского поселения!</w:t>
      </w:r>
    </w:p>
    <w:p w:rsidR="001E245C" w:rsidRPr="005E49CC" w:rsidRDefault="001E245C" w:rsidP="00141476">
      <w:pPr>
        <w:pStyle w:val="a4"/>
        <w:spacing w:after="120" w:line="276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5E49CC">
        <w:rPr>
          <w:rFonts w:ascii="Times New Roman" w:hAnsi="Times New Roman"/>
          <w:sz w:val="28"/>
          <w:szCs w:val="28"/>
        </w:rPr>
        <w:t xml:space="preserve">В соответствии с Уставом нашего поселения сегодня на ваше рассмотрение представляется отчет об итогах социально–экономического развития Малоорловского сельского поселения за </w:t>
      </w:r>
      <w:r w:rsidRPr="005E49CC">
        <w:rPr>
          <w:rFonts w:ascii="Times New Roman" w:hAnsi="Times New Roman"/>
          <w:bCs/>
          <w:iCs/>
          <w:sz w:val="28"/>
          <w:szCs w:val="28"/>
        </w:rPr>
        <w:t xml:space="preserve"> 2019 год. </w:t>
      </w:r>
    </w:p>
    <w:p w:rsidR="005E49CC" w:rsidRDefault="001E245C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В состав Малоорловского сельского поселения  входят 6 населенных пунктов: </w:t>
      </w:r>
    </w:p>
    <w:p w:rsidR="005E49CC" w:rsidRDefault="001E245C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49CC">
        <w:rPr>
          <w:rFonts w:ascii="Times New Roman" w:hAnsi="Times New Roman" w:cs="Times New Roman"/>
          <w:sz w:val="28"/>
          <w:szCs w:val="28"/>
          <w:lang w:eastAsia="ru-RU"/>
        </w:rPr>
        <w:t>х.</w:t>
      </w:r>
      <w:r w:rsidR="005E49CC"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E49CC">
        <w:rPr>
          <w:rFonts w:ascii="Times New Roman" w:hAnsi="Times New Roman" w:cs="Times New Roman"/>
          <w:sz w:val="28"/>
          <w:szCs w:val="28"/>
          <w:lang w:eastAsia="ru-RU"/>
        </w:rPr>
        <w:t>Малоорловский – административный центр, х. Долгий, х.</w:t>
      </w:r>
      <w:r w:rsidR="005E49CC"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E49CC">
        <w:rPr>
          <w:rFonts w:ascii="Times New Roman" w:hAnsi="Times New Roman" w:cs="Times New Roman"/>
          <w:sz w:val="28"/>
          <w:szCs w:val="28"/>
          <w:lang w:eastAsia="ru-RU"/>
        </w:rPr>
        <w:t>Сальский</w:t>
      </w:r>
      <w:proofErr w:type="spellEnd"/>
      <w:r w:rsidR="005E49C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E49CC">
        <w:rPr>
          <w:rFonts w:ascii="Times New Roman" w:hAnsi="Times New Roman" w:cs="Times New Roman"/>
          <w:sz w:val="28"/>
          <w:szCs w:val="28"/>
          <w:lang w:eastAsia="ru-RU"/>
        </w:rPr>
        <w:t>Кагальник</w:t>
      </w:r>
      <w:proofErr w:type="spellEnd"/>
      <w:r w:rsidRPr="005E49CC">
        <w:rPr>
          <w:rFonts w:ascii="Times New Roman" w:hAnsi="Times New Roman" w:cs="Times New Roman"/>
          <w:sz w:val="28"/>
          <w:szCs w:val="28"/>
          <w:lang w:eastAsia="ru-RU"/>
        </w:rPr>
        <w:t>, х.</w:t>
      </w:r>
      <w:r w:rsidR="005E49CC"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E49CC">
        <w:rPr>
          <w:rFonts w:ascii="Times New Roman" w:hAnsi="Times New Roman" w:cs="Times New Roman"/>
          <w:sz w:val="28"/>
          <w:szCs w:val="28"/>
          <w:lang w:eastAsia="ru-RU"/>
        </w:rPr>
        <w:t>Лесной, х.</w:t>
      </w:r>
      <w:r w:rsidR="005E49CC"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E49CC">
        <w:rPr>
          <w:rFonts w:ascii="Times New Roman" w:hAnsi="Times New Roman" w:cs="Times New Roman"/>
          <w:sz w:val="28"/>
          <w:szCs w:val="28"/>
          <w:lang w:eastAsia="ru-RU"/>
        </w:rPr>
        <w:t>Денисов, п. Крутоярский.</w:t>
      </w:r>
    </w:p>
    <w:p w:rsidR="005E49CC" w:rsidRDefault="001E245C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49CC">
        <w:rPr>
          <w:rFonts w:ascii="Times New Roman" w:hAnsi="Times New Roman" w:cs="Times New Roman"/>
          <w:sz w:val="28"/>
          <w:szCs w:val="28"/>
          <w:lang w:eastAsia="ru-RU"/>
        </w:rPr>
        <w:t>Всего в  6-</w:t>
      </w:r>
      <w:r w:rsidR="00D37EBC" w:rsidRPr="005E49CC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и населенных пунктах </w:t>
      </w:r>
      <w:r w:rsidR="00D37EBC" w:rsidRPr="005E49CC">
        <w:rPr>
          <w:rFonts w:ascii="Times New Roman" w:hAnsi="Times New Roman" w:cs="Times New Roman"/>
          <w:sz w:val="28"/>
          <w:szCs w:val="28"/>
          <w:lang w:eastAsia="ru-RU"/>
        </w:rPr>
        <w:t>проживает</w:t>
      </w:r>
      <w:r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37EBC" w:rsidRPr="005E49CC">
        <w:rPr>
          <w:rFonts w:ascii="Times New Roman" w:hAnsi="Times New Roman" w:cs="Times New Roman"/>
          <w:color w:val="323232"/>
          <w:sz w:val="28"/>
          <w:szCs w:val="28"/>
          <w:lang w:eastAsia="ru-RU"/>
        </w:rPr>
        <w:t>6091</w:t>
      </w:r>
      <w:r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 человек</w:t>
      </w:r>
      <w:r w:rsidR="00D37EBC" w:rsidRPr="005E49C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E49CC" w:rsidRDefault="001E245C" w:rsidP="00141476">
      <w:pPr>
        <w:suppressAutoHyphens w:val="0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5E49CC">
        <w:rPr>
          <w:rFonts w:ascii="Times New Roman" w:hAnsi="Times New Roman"/>
          <w:sz w:val="28"/>
          <w:szCs w:val="28"/>
        </w:rPr>
        <w:t xml:space="preserve">Главной  задачей в работе администрации поселения в 2019 году было  исполнение полномочий в соответствии с 131-ФЗ «Об общих принципах организации местного самоуправления в РФ», Уставом поселения и другими Федеральными и Областными правовыми актами. </w:t>
      </w:r>
    </w:p>
    <w:p w:rsidR="001E245C" w:rsidRPr="005E49CC" w:rsidRDefault="001E245C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49CC">
        <w:rPr>
          <w:rFonts w:ascii="Times New Roman" w:hAnsi="Times New Roman"/>
          <w:sz w:val="28"/>
          <w:szCs w:val="28"/>
        </w:rPr>
        <w:t xml:space="preserve">Решались вопросы, направленные </w:t>
      </w:r>
      <w:proofErr w:type="gramStart"/>
      <w:r w:rsidRPr="005E49CC">
        <w:rPr>
          <w:rFonts w:ascii="Times New Roman" w:hAnsi="Times New Roman"/>
          <w:sz w:val="28"/>
          <w:szCs w:val="28"/>
        </w:rPr>
        <w:t>на</w:t>
      </w:r>
      <w:proofErr w:type="gramEnd"/>
      <w:r w:rsidRPr="005E49CC">
        <w:rPr>
          <w:rFonts w:ascii="Times New Roman" w:hAnsi="Times New Roman"/>
          <w:sz w:val="28"/>
          <w:szCs w:val="28"/>
        </w:rPr>
        <w:t>:</w:t>
      </w:r>
    </w:p>
    <w:p w:rsidR="00A51356" w:rsidRPr="005E49CC" w:rsidRDefault="001E245C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49CC">
        <w:rPr>
          <w:rFonts w:ascii="Times New Roman" w:hAnsi="Times New Roman" w:cs="Times New Roman"/>
          <w:sz w:val="28"/>
          <w:szCs w:val="28"/>
          <w:lang w:eastAsia="ru-RU"/>
        </w:rPr>
        <w:t>- исполнение бюджета поселения;</w:t>
      </w:r>
    </w:p>
    <w:p w:rsidR="001E245C" w:rsidRPr="005E49CC" w:rsidRDefault="001E245C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49CC">
        <w:rPr>
          <w:rFonts w:ascii="Times New Roman" w:hAnsi="Times New Roman" w:cs="Times New Roman"/>
          <w:sz w:val="28"/>
          <w:szCs w:val="28"/>
          <w:lang w:eastAsia="ru-RU"/>
        </w:rPr>
        <w:t>- благоустройство территории населенных пунктов;</w:t>
      </w:r>
    </w:p>
    <w:p w:rsidR="001E245C" w:rsidRPr="005E49CC" w:rsidRDefault="001E245C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5E49CC">
        <w:rPr>
          <w:rFonts w:ascii="Times New Roman" w:hAnsi="Times New Roman" w:cs="Times New Roman"/>
          <w:sz w:val="28"/>
          <w:szCs w:val="28"/>
          <w:lang w:eastAsia="ru-RU"/>
        </w:rPr>
        <w:t>электро</w:t>
      </w:r>
      <w:proofErr w:type="spellEnd"/>
      <w:r w:rsidRPr="005E49CC">
        <w:rPr>
          <w:rFonts w:ascii="Times New Roman" w:hAnsi="Times New Roman" w:cs="Times New Roman"/>
          <w:sz w:val="28"/>
          <w:szCs w:val="28"/>
          <w:lang w:eastAsia="ru-RU"/>
        </w:rPr>
        <w:t>-, газоснабжение  населения;</w:t>
      </w:r>
    </w:p>
    <w:p w:rsidR="001E245C" w:rsidRPr="005E49CC" w:rsidRDefault="001E245C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49CC">
        <w:rPr>
          <w:rFonts w:ascii="Times New Roman" w:hAnsi="Times New Roman" w:cs="Times New Roman"/>
          <w:sz w:val="28"/>
          <w:szCs w:val="28"/>
          <w:lang w:eastAsia="ru-RU"/>
        </w:rPr>
        <w:t>- дорожная деятельность в отношении автомобильных дорог местного значения;</w:t>
      </w:r>
    </w:p>
    <w:p w:rsidR="001E245C" w:rsidRPr="005E49CC" w:rsidRDefault="001E245C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49CC">
        <w:rPr>
          <w:rFonts w:ascii="Times New Roman" w:hAnsi="Times New Roman" w:cs="Times New Roman"/>
          <w:sz w:val="28"/>
          <w:szCs w:val="28"/>
          <w:lang w:eastAsia="ru-RU"/>
        </w:rPr>
        <w:t>- обеспечение первичных мер пожарной безопасности в границах населенных пунктов поселения;</w:t>
      </w:r>
    </w:p>
    <w:p w:rsidR="001E245C" w:rsidRPr="005E49CC" w:rsidRDefault="001E245C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49C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Pr="005E49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участие в профилактике терроризма и экстремизма;</w:t>
      </w:r>
      <w:r w:rsidRPr="005E49CC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5E49CC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5E49C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Pr="005E49CC">
        <w:rPr>
          <w:rFonts w:ascii="Times New Roman" w:hAnsi="Times New Roman" w:cs="Times New Roman"/>
          <w:sz w:val="28"/>
          <w:szCs w:val="28"/>
          <w:lang w:eastAsia="ru-RU"/>
        </w:rPr>
        <w:t>выявление  проблем и вопросов поселения путем  проведения сходов граждан, встреч с Главой Администрации Мартыновского района, личных обращений и.т.д.</w:t>
      </w:r>
    </w:p>
    <w:p w:rsidR="00A51356" w:rsidRPr="005E49CC" w:rsidRDefault="00A51356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49CC">
        <w:rPr>
          <w:rFonts w:ascii="Times New Roman" w:hAnsi="Times New Roman" w:cs="Times New Roman"/>
          <w:sz w:val="28"/>
          <w:szCs w:val="28"/>
          <w:lang w:eastAsia="ru-RU"/>
        </w:rPr>
        <w:t>27 декабря 2018 года Собранием депутатов Малоорловског</w:t>
      </w:r>
      <w:r w:rsidR="00141476">
        <w:rPr>
          <w:rFonts w:ascii="Times New Roman" w:hAnsi="Times New Roman" w:cs="Times New Roman"/>
          <w:sz w:val="28"/>
          <w:szCs w:val="28"/>
          <w:lang w:eastAsia="ru-RU"/>
        </w:rPr>
        <w:t xml:space="preserve">о </w:t>
      </w:r>
      <w:r w:rsidRPr="005E49CC">
        <w:rPr>
          <w:rFonts w:ascii="Times New Roman" w:hAnsi="Times New Roman" w:cs="Times New Roman"/>
          <w:sz w:val="28"/>
          <w:szCs w:val="28"/>
          <w:lang w:eastAsia="ru-RU"/>
        </w:rPr>
        <w:t>сельского поселения был утвержден бюджет Малоорловского сельского поселения Мартыновского района на 2019 год и на плановый период 2020 и 2021 годов.</w:t>
      </w:r>
    </w:p>
    <w:p w:rsidR="005E49CC" w:rsidRDefault="00A51356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Исполнение бюджета Малоорловского сельского поселения за  2019 год составило по доходам в сумме </w:t>
      </w:r>
      <w:r w:rsidR="00B955F2" w:rsidRPr="005E49CC">
        <w:rPr>
          <w:rFonts w:ascii="Times New Roman" w:hAnsi="Times New Roman" w:cs="Times New Roman"/>
          <w:sz w:val="28"/>
          <w:szCs w:val="28"/>
          <w:lang w:eastAsia="ru-RU"/>
        </w:rPr>
        <w:t>16246,3</w:t>
      </w:r>
      <w:r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или </w:t>
      </w:r>
      <w:r w:rsidR="00B955F2" w:rsidRPr="005E49CC">
        <w:rPr>
          <w:rFonts w:ascii="Times New Roman" w:hAnsi="Times New Roman" w:cs="Times New Roman"/>
          <w:sz w:val="28"/>
          <w:szCs w:val="28"/>
          <w:lang w:eastAsia="ru-RU"/>
        </w:rPr>
        <w:t>106,9</w:t>
      </w:r>
      <w:r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 процента к годовому плану и по расходам в сумме </w:t>
      </w:r>
      <w:r w:rsidR="00B955F2" w:rsidRPr="005E49CC">
        <w:rPr>
          <w:rFonts w:ascii="Times New Roman" w:hAnsi="Times New Roman" w:cs="Times New Roman"/>
          <w:sz w:val="28"/>
          <w:szCs w:val="28"/>
          <w:lang w:eastAsia="ru-RU"/>
        </w:rPr>
        <w:t>16050,5</w:t>
      </w:r>
      <w:r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или </w:t>
      </w:r>
      <w:r w:rsidR="00B955F2" w:rsidRPr="005E49CC">
        <w:rPr>
          <w:rFonts w:ascii="Times New Roman" w:hAnsi="Times New Roman" w:cs="Times New Roman"/>
          <w:sz w:val="28"/>
          <w:szCs w:val="28"/>
          <w:lang w:eastAsia="ru-RU"/>
        </w:rPr>
        <w:t>93,2</w:t>
      </w:r>
      <w:r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 процента к плану года. </w:t>
      </w:r>
      <w:r w:rsidR="00B955F2" w:rsidRPr="005E49CC">
        <w:rPr>
          <w:rFonts w:ascii="Times New Roman" w:hAnsi="Times New Roman" w:cs="Times New Roman"/>
          <w:sz w:val="28"/>
          <w:szCs w:val="28"/>
          <w:lang w:eastAsia="ru-RU"/>
        </w:rPr>
        <w:t>Про</w:t>
      </w:r>
      <w:r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фицит по итогам  2019 года составил </w:t>
      </w:r>
      <w:r w:rsidR="00B955F2" w:rsidRPr="005E49CC">
        <w:rPr>
          <w:rFonts w:ascii="Times New Roman" w:hAnsi="Times New Roman" w:cs="Times New Roman"/>
          <w:sz w:val="28"/>
          <w:szCs w:val="28"/>
          <w:lang w:eastAsia="ru-RU"/>
        </w:rPr>
        <w:t>195,8</w:t>
      </w:r>
      <w:r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A51356" w:rsidRPr="005E49CC" w:rsidRDefault="00AC3B20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49C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По итогам </w:t>
      </w:r>
      <w:r w:rsidR="00A51356"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 2019 год</w:t>
      </w:r>
      <w:r w:rsidRPr="005E49CC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51356"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 налоговые и неналоговые доходы бюджета </w:t>
      </w:r>
      <w:r w:rsidRPr="005E49CC">
        <w:rPr>
          <w:rFonts w:ascii="Times New Roman" w:hAnsi="Times New Roman" w:cs="Times New Roman"/>
          <w:sz w:val="28"/>
          <w:szCs w:val="28"/>
          <w:lang w:eastAsia="ru-RU"/>
        </w:rPr>
        <w:t>Малоорловского</w:t>
      </w:r>
      <w:r w:rsidR="005E49CC"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51356"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сельского поселения исполнены в сумме </w:t>
      </w:r>
      <w:r w:rsidRPr="005E49CC">
        <w:rPr>
          <w:rFonts w:ascii="Times New Roman" w:hAnsi="Times New Roman" w:cs="Times New Roman"/>
          <w:sz w:val="28"/>
          <w:szCs w:val="28"/>
          <w:lang w:eastAsia="ru-RU"/>
        </w:rPr>
        <w:t>6191,3</w:t>
      </w:r>
      <w:r w:rsidR="00A51356"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или </w:t>
      </w:r>
      <w:r w:rsidR="00CF71DB" w:rsidRPr="005E49CC">
        <w:rPr>
          <w:rFonts w:ascii="Times New Roman" w:hAnsi="Times New Roman" w:cs="Times New Roman"/>
          <w:sz w:val="28"/>
          <w:szCs w:val="28"/>
          <w:lang w:eastAsia="ru-RU"/>
        </w:rPr>
        <w:t>120,3</w:t>
      </w:r>
      <w:r w:rsidR="00A51356"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 процента к годовым бюджетным назначениям.</w:t>
      </w:r>
    </w:p>
    <w:p w:rsidR="00A51356" w:rsidRPr="005E49CC" w:rsidRDefault="00A51356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Удельный вес налоговых доходов в общем объеме налоговых и неналоговых доходов составил </w:t>
      </w:r>
      <w:r w:rsidR="00CF71DB" w:rsidRPr="005E49CC">
        <w:rPr>
          <w:rFonts w:ascii="Times New Roman" w:hAnsi="Times New Roman" w:cs="Times New Roman"/>
          <w:sz w:val="28"/>
          <w:szCs w:val="28"/>
          <w:lang w:eastAsia="ru-RU"/>
        </w:rPr>
        <w:t>93,2</w:t>
      </w:r>
      <w:r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 процента. Данный показатель в анализируемом периоде исполнен на </w:t>
      </w:r>
      <w:r w:rsidR="00CF71DB" w:rsidRPr="005E49CC">
        <w:rPr>
          <w:rFonts w:ascii="Times New Roman" w:hAnsi="Times New Roman" w:cs="Times New Roman"/>
          <w:sz w:val="28"/>
          <w:szCs w:val="28"/>
          <w:lang w:eastAsia="ru-RU"/>
        </w:rPr>
        <w:t>122,3</w:t>
      </w:r>
      <w:r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 процента к годовым плановым  назначениям.</w:t>
      </w:r>
    </w:p>
    <w:p w:rsidR="00A51356" w:rsidRPr="005E49CC" w:rsidRDefault="00A51356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Объем безвозмездных поступлений в бюджет </w:t>
      </w:r>
      <w:r w:rsidR="00CF71DB" w:rsidRPr="005E49CC">
        <w:rPr>
          <w:rFonts w:ascii="Times New Roman" w:hAnsi="Times New Roman" w:cs="Times New Roman"/>
          <w:sz w:val="28"/>
          <w:szCs w:val="28"/>
          <w:lang w:eastAsia="ru-RU"/>
        </w:rPr>
        <w:t>Малоорловского</w:t>
      </w:r>
      <w:r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поселения за  2019 год составил </w:t>
      </w:r>
      <w:r w:rsidR="00CF71DB" w:rsidRPr="005E49CC">
        <w:rPr>
          <w:rFonts w:ascii="Times New Roman" w:hAnsi="Times New Roman" w:cs="Times New Roman"/>
          <w:sz w:val="28"/>
          <w:szCs w:val="28"/>
          <w:lang w:eastAsia="ru-RU"/>
        </w:rPr>
        <w:t>10055,0</w:t>
      </w:r>
      <w:r w:rsidRPr="005E49CC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713D88" w:rsidRPr="00713D88" w:rsidRDefault="00713D88" w:rsidP="005E49CC">
      <w:pPr>
        <w:suppressAutoHyphens w:val="0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 w:rsidRPr="00713D88">
        <w:rPr>
          <w:rFonts w:ascii="Times New Roman" w:hAnsi="Times New Roman" w:cs="Times New Roman"/>
          <w:sz w:val="32"/>
          <w:szCs w:val="32"/>
          <w:lang w:eastAsia="ru-RU"/>
        </w:rPr>
        <w:t xml:space="preserve">Доходы бюджета </w:t>
      </w:r>
      <w:r>
        <w:rPr>
          <w:rFonts w:ascii="Times New Roman" w:hAnsi="Times New Roman" w:cs="Times New Roman"/>
          <w:sz w:val="32"/>
          <w:szCs w:val="32"/>
          <w:lang w:eastAsia="ru-RU"/>
        </w:rPr>
        <w:t>Малоорловского</w:t>
      </w:r>
      <w:r w:rsidRPr="00713D88">
        <w:rPr>
          <w:rFonts w:ascii="Times New Roman" w:hAnsi="Times New Roman" w:cs="Times New Roman"/>
          <w:sz w:val="32"/>
          <w:szCs w:val="32"/>
          <w:lang w:eastAsia="ru-RU"/>
        </w:rPr>
        <w:t xml:space="preserve"> сельского поселения за  2019 год:</w:t>
      </w:r>
    </w:p>
    <w:p w:rsidR="00713D88" w:rsidRPr="00713D88" w:rsidRDefault="00713D88" w:rsidP="00713D88">
      <w:pPr>
        <w:suppressAutoHyphens w:val="0"/>
        <w:spacing w:after="0"/>
        <w:jc w:val="right"/>
        <w:rPr>
          <w:rFonts w:ascii="Times New Roman" w:hAnsi="Times New Roman" w:cs="Times New Roman"/>
          <w:sz w:val="32"/>
          <w:szCs w:val="32"/>
          <w:lang w:eastAsia="ru-RU"/>
        </w:rPr>
      </w:pPr>
      <w:r w:rsidRPr="00713D88">
        <w:rPr>
          <w:rFonts w:ascii="Times New Roman" w:hAnsi="Times New Roman" w:cs="Times New Roman"/>
          <w:sz w:val="32"/>
          <w:szCs w:val="32"/>
          <w:lang w:eastAsia="ru-RU"/>
        </w:rPr>
        <w:t>(тыс. рублей)</w:t>
      </w:r>
    </w:p>
    <w:tbl>
      <w:tblPr>
        <w:tblW w:w="10344" w:type="dxa"/>
        <w:tblInd w:w="-106" w:type="dxa"/>
        <w:tblLayout w:type="fixed"/>
        <w:tblLook w:val="00A0"/>
      </w:tblPr>
      <w:tblGrid>
        <w:gridCol w:w="6161"/>
        <w:gridCol w:w="1431"/>
        <w:gridCol w:w="1431"/>
        <w:gridCol w:w="1321"/>
      </w:tblGrid>
      <w:tr w:rsidR="00713D88" w:rsidRPr="00713D88" w:rsidTr="00D01054">
        <w:trPr>
          <w:trHeight w:val="825"/>
        </w:trPr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D88" w:rsidRPr="00713D88" w:rsidRDefault="00713D88" w:rsidP="00713D8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13D88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Наименование статьи доходов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D88" w:rsidRPr="00713D88" w:rsidRDefault="00713D88" w:rsidP="00713D8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13D88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План </w:t>
            </w:r>
          </w:p>
          <w:p w:rsidR="00713D88" w:rsidRPr="00713D88" w:rsidRDefault="00713D88" w:rsidP="00713D8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13D88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на </w:t>
            </w:r>
            <w:r w:rsidRPr="00713D88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br/>
              <w:t>2019 год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D88" w:rsidRPr="00713D88" w:rsidRDefault="00713D88" w:rsidP="00713D8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13D88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Факт </w:t>
            </w:r>
          </w:p>
          <w:p w:rsidR="00713D88" w:rsidRPr="00713D88" w:rsidRDefault="00713D88" w:rsidP="00713D8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 исполнение</w:t>
            </w:r>
          </w:p>
          <w:p w:rsidR="00713D88" w:rsidRPr="00713D88" w:rsidRDefault="00713D88" w:rsidP="00713D8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13D88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2019 года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D88" w:rsidRPr="00713D88" w:rsidRDefault="00713D88" w:rsidP="00713D8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13D88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% выполнения</w:t>
            </w:r>
            <w:r w:rsidRPr="00713D88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br/>
            </w:r>
          </w:p>
        </w:tc>
      </w:tr>
      <w:tr w:rsidR="00713D88" w:rsidRPr="00713D88" w:rsidTr="00D01054">
        <w:trPr>
          <w:trHeight w:val="255"/>
        </w:trPr>
        <w:tc>
          <w:tcPr>
            <w:tcW w:w="6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713D88" w:rsidP="00713D8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13D88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НАЛОГОВЫЕ И НЕНАЛОГОВЫЕ ДОХОДЫ </w:t>
            </w:r>
          </w:p>
        </w:tc>
        <w:tc>
          <w:tcPr>
            <w:tcW w:w="14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972463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5145,8</w:t>
            </w:r>
          </w:p>
        </w:tc>
        <w:tc>
          <w:tcPr>
            <w:tcW w:w="14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972463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6191,3</w:t>
            </w: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972463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120,3</w:t>
            </w:r>
          </w:p>
        </w:tc>
      </w:tr>
      <w:tr w:rsidR="00713D88" w:rsidRPr="00713D88" w:rsidTr="00D01054">
        <w:trPr>
          <w:trHeight w:val="255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713D88" w:rsidP="00713D8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13D88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Налог на доходы физических лиц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713D88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1350,0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713D88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1588,1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972463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117,6</w:t>
            </w:r>
          </w:p>
        </w:tc>
      </w:tr>
      <w:tr w:rsidR="00713D88" w:rsidRPr="00713D88" w:rsidTr="00D01054">
        <w:trPr>
          <w:trHeight w:val="255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88" w:rsidRPr="00713D88" w:rsidRDefault="00713D88" w:rsidP="00713D8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13D88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Единый сельскохозяйственный  налог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713D88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614,9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713D88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891,9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972463" w:rsidP="00972463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145,0</w:t>
            </w:r>
          </w:p>
        </w:tc>
      </w:tr>
      <w:tr w:rsidR="00713D88" w:rsidRPr="00713D88" w:rsidTr="00D01054">
        <w:trPr>
          <w:trHeight w:val="255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88" w:rsidRPr="00713D88" w:rsidRDefault="00713D88" w:rsidP="00713D8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13D88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Налог на имущество физических лиц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713D88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180,1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713D88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236,4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972463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131,3</w:t>
            </w:r>
          </w:p>
        </w:tc>
      </w:tr>
      <w:tr w:rsidR="00713D88" w:rsidRPr="00713D88" w:rsidTr="00D01054">
        <w:trPr>
          <w:trHeight w:val="255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713D88" w:rsidP="00713D8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13D88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 xml:space="preserve">Земельный налог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713D88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2536,8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713D88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3019,1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972463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119,0</w:t>
            </w:r>
          </w:p>
        </w:tc>
      </w:tr>
      <w:tr w:rsidR="00713D88" w:rsidRPr="00713D88" w:rsidTr="00D01054">
        <w:trPr>
          <w:trHeight w:val="330"/>
        </w:trPr>
        <w:tc>
          <w:tcPr>
            <w:tcW w:w="6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D88" w:rsidRPr="00713D88" w:rsidRDefault="00713D88" w:rsidP="00713D8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 w:rsidRPr="00713D88">
              <w:rPr>
                <w:rFonts w:ascii="Times New Roman" w:hAnsi="Times New Roman" w:cs="Times New Roman"/>
                <w:color w:val="000000"/>
                <w:sz w:val="32"/>
                <w:szCs w:val="32"/>
                <w:lang w:eastAsia="ru-RU"/>
              </w:rPr>
              <w:t>Государственная пошлина</w:t>
            </w:r>
          </w:p>
        </w:tc>
        <w:tc>
          <w:tcPr>
            <w:tcW w:w="14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713D88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34,0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713D88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34,2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972463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100,6</w:t>
            </w:r>
          </w:p>
        </w:tc>
      </w:tr>
      <w:tr w:rsidR="00713D88" w:rsidRPr="00713D88" w:rsidTr="00D01054">
        <w:trPr>
          <w:trHeight w:val="300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88" w:rsidRPr="00713D88" w:rsidRDefault="00713D88" w:rsidP="00713D8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13D88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713D88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351,5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713D88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331,6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972463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94,3</w:t>
            </w:r>
          </w:p>
        </w:tc>
      </w:tr>
      <w:tr w:rsidR="00713D88" w:rsidRPr="00713D88" w:rsidTr="00D01054">
        <w:trPr>
          <w:trHeight w:val="300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88" w:rsidRPr="00713D88" w:rsidRDefault="00713D88" w:rsidP="00713D8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13D88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713D88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65,3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713D88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65,3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972463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100</w:t>
            </w:r>
          </w:p>
        </w:tc>
      </w:tr>
      <w:tr w:rsidR="00713D88" w:rsidRPr="00713D88" w:rsidTr="00D01054">
        <w:trPr>
          <w:trHeight w:val="300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88" w:rsidRPr="00713D88" w:rsidRDefault="00713D88" w:rsidP="00713D8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Доходы от продажи материальных активов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13D88" w:rsidRDefault="00713D88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4,2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13D88" w:rsidRDefault="00713D88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4,2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13D88" w:rsidRPr="00713D88" w:rsidRDefault="00972463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100</w:t>
            </w:r>
          </w:p>
        </w:tc>
      </w:tr>
      <w:tr w:rsidR="00713D88" w:rsidRPr="00713D88" w:rsidTr="00D01054">
        <w:trPr>
          <w:trHeight w:val="300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88" w:rsidRPr="00713D88" w:rsidRDefault="00713D88" w:rsidP="00713D8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13D88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Штрафы, санкции, возмещение ущерба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713D88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713D88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20,5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972463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227,8</w:t>
            </w:r>
          </w:p>
        </w:tc>
      </w:tr>
      <w:tr w:rsidR="00713D88" w:rsidRPr="00713D88" w:rsidTr="00D01054">
        <w:trPr>
          <w:trHeight w:val="300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88" w:rsidRPr="00713D88" w:rsidRDefault="00713D88" w:rsidP="00713D8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13D88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БЕЗВОЗМЕЗДНЫЕ ПОСТУПЛЕНИЯ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713D88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10055,3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713D88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10055,0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972463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100</w:t>
            </w:r>
          </w:p>
        </w:tc>
      </w:tr>
      <w:tr w:rsidR="00713D88" w:rsidRPr="00713D88" w:rsidTr="00D01054">
        <w:trPr>
          <w:trHeight w:val="300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88" w:rsidRPr="00713D88" w:rsidRDefault="00713D88" w:rsidP="00713D8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13D88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972463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7187,5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972463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7187,5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972463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100</w:t>
            </w:r>
          </w:p>
        </w:tc>
      </w:tr>
      <w:tr w:rsidR="00713D88" w:rsidRPr="00713D88" w:rsidTr="00D01054">
        <w:trPr>
          <w:trHeight w:val="300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88" w:rsidRPr="00713D88" w:rsidRDefault="00713D88" w:rsidP="00713D8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13D88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713D88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13D88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208,4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972463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208,4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972463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100</w:t>
            </w:r>
          </w:p>
        </w:tc>
      </w:tr>
      <w:tr w:rsidR="00713D88" w:rsidRPr="00713D88" w:rsidTr="00D01054">
        <w:trPr>
          <w:trHeight w:val="393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88" w:rsidRPr="00713D88" w:rsidRDefault="00713D88" w:rsidP="00713D8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 w:rsidRPr="00713D88"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Иные межбюджетные трансферты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972463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2659,4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972463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2659,1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972463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100,0</w:t>
            </w:r>
          </w:p>
        </w:tc>
      </w:tr>
      <w:tr w:rsidR="00713D88" w:rsidRPr="00713D88" w:rsidTr="00D01054">
        <w:trPr>
          <w:trHeight w:val="300"/>
        </w:trPr>
        <w:tc>
          <w:tcPr>
            <w:tcW w:w="61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88" w:rsidRPr="00713D88" w:rsidRDefault="00713D88" w:rsidP="00713D8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972463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15201,1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B955F2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16246,3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713D88" w:rsidRPr="00713D88" w:rsidRDefault="00B955F2" w:rsidP="00713D88">
            <w:pPr>
              <w:suppressAutoHyphens w:val="0"/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ru-RU"/>
              </w:rPr>
              <w:t>106,9</w:t>
            </w:r>
          </w:p>
        </w:tc>
      </w:tr>
    </w:tbl>
    <w:p w:rsidR="00713D88" w:rsidRDefault="00713D88" w:rsidP="00713D88">
      <w:pPr>
        <w:suppressAutoHyphens w:val="0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</w:p>
    <w:p w:rsidR="00B955F2" w:rsidRPr="00141476" w:rsidRDefault="00B955F2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147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Расходы </w:t>
      </w:r>
      <w:r w:rsidR="00B5575D"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бюджета Малоорловского сельского поселения в   рамках 6 муниципальных программ  составили 15575,0 тыс. рублей или 97 процентов всех произведенных расходов за год. </w:t>
      </w:r>
    </w:p>
    <w:p w:rsidR="00B5575D" w:rsidRPr="00141476" w:rsidRDefault="00B5575D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1476">
        <w:rPr>
          <w:rFonts w:ascii="Times New Roman" w:hAnsi="Times New Roman" w:cs="Times New Roman"/>
          <w:sz w:val="28"/>
          <w:szCs w:val="28"/>
          <w:lang w:eastAsia="ru-RU"/>
        </w:rPr>
        <w:t>Основные направления расходов  в рамках  муниципальных программ</w:t>
      </w:r>
      <w:r w:rsidR="001414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>следующие:</w:t>
      </w:r>
    </w:p>
    <w:p w:rsidR="00B5575D" w:rsidRPr="00141476" w:rsidRDefault="00B5575D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1476">
        <w:rPr>
          <w:rFonts w:ascii="Times New Roman" w:hAnsi="Times New Roman" w:cs="Times New Roman"/>
          <w:sz w:val="28"/>
          <w:szCs w:val="28"/>
          <w:lang w:eastAsia="ru-RU"/>
        </w:rPr>
        <w:t>- расходы на обеспечение деятельности муниципального казенного учреждения культуры составили 6188,0 тыс. рублей всего, в том числе на заработную плату и начисления на выплаты по оплате труда – 2372,1 тыс. рублей; на капитальный ремонт крыши  СДК в х. Лесной -1369,7 тыс. рублей.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B5575D" w:rsidRPr="00141476" w:rsidRDefault="00B5575D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1476">
        <w:rPr>
          <w:rFonts w:ascii="Times New Roman" w:hAnsi="Times New Roman" w:cs="Times New Roman"/>
          <w:sz w:val="28"/>
          <w:szCs w:val="28"/>
          <w:lang w:eastAsia="ru-RU"/>
        </w:rPr>
        <w:t>- расходы на жилищно-коммунальное хозяйство составили 2219,8 тыс. рублей всего, из них:</w:t>
      </w:r>
    </w:p>
    <w:p w:rsidR="00B5575D" w:rsidRPr="00141476" w:rsidRDefault="00141476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B5575D"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содержание уличного освещения – </w:t>
      </w:r>
      <w:r w:rsidR="00D364AF" w:rsidRPr="00141476">
        <w:rPr>
          <w:rFonts w:ascii="Times New Roman" w:hAnsi="Times New Roman" w:cs="Times New Roman"/>
          <w:sz w:val="28"/>
          <w:szCs w:val="28"/>
          <w:lang w:eastAsia="ru-RU"/>
        </w:rPr>
        <w:t>614,7</w:t>
      </w:r>
      <w:r w:rsidR="00B5575D"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всего, в том числе на коммунальные услуги по благоустройству (уличное освещение) – </w:t>
      </w:r>
      <w:r w:rsidR="00D364AF" w:rsidRPr="00141476">
        <w:rPr>
          <w:rFonts w:ascii="Times New Roman" w:hAnsi="Times New Roman" w:cs="Times New Roman"/>
          <w:sz w:val="28"/>
          <w:szCs w:val="28"/>
          <w:lang w:eastAsia="ru-RU"/>
        </w:rPr>
        <w:t>479,0</w:t>
      </w:r>
      <w:r w:rsidR="00B5575D"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B5575D" w:rsidRPr="00141476" w:rsidRDefault="00141476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B5575D" w:rsidRPr="00141476">
        <w:rPr>
          <w:rFonts w:ascii="Times New Roman" w:hAnsi="Times New Roman" w:cs="Times New Roman"/>
          <w:sz w:val="28"/>
          <w:szCs w:val="28"/>
          <w:lang w:eastAsia="ru-RU"/>
        </w:rPr>
        <w:t>содержание кладбищ</w:t>
      </w:r>
      <w:r w:rsidR="00D364AF"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и памятников</w:t>
      </w:r>
      <w:r w:rsidR="00B5575D"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r w:rsidR="00D364AF" w:rsidRPr="00141476">
        <w:rPr>
          <w:rFonts w:ascii="Times New Roman" w:hAnsi="Times New Roman" w:cs="Times New Roman"/>
          <w:sz w:val="28"/>
          <w:szCs w:val="28"/>
          <w:lang w:eastAsia="ru-RU"/>
        </w:rPr>
        <w:t>385,9</w:t>
      </w:r>
      <w:r w:rsidR="00B5575D"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B5575D" w:rsidRPr="00141476" w:rsidRDefault="00141476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D364AF" w:rsidRPr="00141476">
        <w:rPr>
          <w:rFonts w:ascii="Times New Roman" w:hAnsi="Times New Roman" w:cs="Times New Roman"/>
          <w:sz w:val="28"/>
          <w:szCs w:val="28"/>
          <w:lang w:eastAsia="ru-RU"/>
        </w:rPr>
        <w:t>расходы по прочему благоустройству</w:t>
      </w:r>
      <w:r w:rsidR="00B5575D"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r w:rsidR="00D364AF" w:rsidRPr="00141476">
        <w:rPr>
          <w:rFonts w:ascii="Times New Roman" w:hAnsi="Times New Roman" w:cs="Times New Roman"/>
          <w:sz w:val="28"/>
          <w:szCs w:val="28"/>
          <w:lang w:eastAsia="ru-RU"/>
        </w:rPr>
        <w:t>952,4</w:t>
      </w:r>
      <w:r w:rsidR="00B5575D"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рублей;</w:t>
      </w:r>
      <w:r w:rsidR="00B5575D" w:rsidRPr="0014147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B5575D" w:rsidRPr="00141476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расходы на </w:t>
      </w:r>
      <w:r w:rsidR="00D364AF"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молодежную политику, </w:t>
      </w:r>
      <w:r w:rsidR="00B5575D"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физическую культуру и спорт составили </w:t>
      </w:r>
      <w:r w:rsidR="00D364AF" w:rsidRPr="00141476">
        <w:rPr>
          <w:rFonts w:ascii="Times New Roman" w:hAnsi="Times New Roman" w:cs="Times New Roman"/>
          <w:sz w:val="28"/>
          <w:szCs w:val="28"/>
          <w:lang w:eastAsia="ru-RU"/>
        </w:rPr>
        <w:t>116,4</w:t>
      </w:r>
      <w:r w:rsidR="00B5575D"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B5575D" w:rsidRPr="00141476" w:rsidRDefault="00B5575D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- расходы на дорожную деятельность в отношении </w:t>
      </w:r>
      <w:proofErr w:type="spellStart"/>
      <w:r w:rsidRPr="00141476">
        <w:rPr>
          <w:rFonts w:ascii="Times New Roman" w:hAnsi="Times New Roman" w:cs="Times New Roman"/>
          <w:sz w:val="28"/>
          <w:szCs w:val="28"/>
          <w:lang w:eastAsia="ru-RU"/>
        </w:rPr>
        <w:t>внутрипоселковых</w:t>
      </w:r>
      <w:proofErr w:type="spellEnd"/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автомобильных дорог составили </w:t>
      </w:r>
      <w:r w:rsidR="00D364AF" w:rsidRPr="00141476">
        <w:rPr>
          <w:rFonts w:ascii="Times New Roman" w:hAnsi="Times New Roman" w:cs="Times New Roman"/>
          <w:sz w:val="28"/>
          <w:szCs w:val="28"/>
          <w:lang w:eastAsia="ru-RU"/>
        </w:rPr>
        <w:t>1299,7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</w:t>
      </w:r>
      <w:proofErr w:type="gramStart"/>
      <w:r w:rsidR="00D364AF" w:rsidRPr="00141476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14147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- </w:t>
      </w:r>
      <w:proofErr w:type="gramStart"/>
      <w:r w:rsidRPr="00141476">
        <w:rPr>
          <w:rFonts w:ascii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асходы на общегосударственные вопросы составили </w:t>
      </w:r>
      <w:r w:rsidR="00A64726" w:rsidRPr="00141476">
        <w:rPr>
          <w:rFonts w:ascii="Times New Roman" w:hAnsi="Times New Roman" w:cs="Times New Roman"/>
          <w:sz w:val="28"/>
          <w:szCs w:val="28"/>
          <w:lang w:eastAsia="ru-RU"/>
        </w:rPr>
        <w:t>5949,5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всего, из них:</w:t>
      </w:r>
    </w:p>
    <w:p w:rsidR="00B5575D" w:rsidRPr="00141476" w:rsidRDefault="00141476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B5575D"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обеспечение деятельности Администрации </w:t>
      </w:r>
      <w:r w:rsidR="00A64726" w:rsidRPr="00141476">
        <w:rPr>
          <w:rFonts w:ascii="Times New Roman" w:hAnsi="Times New Roman" w:cs="Times New Roman"/>
          <w:sz w:val="28"/>
          <w:szCs w:val="28"/>
          <w:lang w:eastAsia="ru-RU"/>
        </w:rPr>
        <w:t>Малоорловского</w:t>
      </w:r>
      <w:r w:rsidR="00B5575D"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поселения – </w:t>
      </w:r>
      <w:r w:rsidR="00A64726" w:rsidRPr="00141476">
        <w:rPr>
          <w:rFonts w:ascii="Times New Roman" w:hAnsi="Times New Roman" w:cs="Times New Roman"/>
          <w:sz w:val="28"/>
          <w:szCs w:val="28"/>
          <w:lang w:eastAsia="ru-RU"/>
        </w:rPr>
        <w:t>5707,1</w:t>
      </w:r>
      <w:r w:rsidR="00B5575D"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 всего, в том числе на заработную плату и начисления на выплаты по оплате труда – </w:t>
      </w:r>
      <w:r w:rsidR="00A64726" w:rsidRPr="00141476">
        <w:rPr>
          <w:rFonts w:ascii="Times New Roman" w:hAnsi="Times New Roman" w:cs="Times New Roman"/>
          <w:sz w:val="28"/>
          <w:szCs w:val="28"/>
          <w:lang w:eastAsia="ru-RU"/>
        </w:rPr>
        <w:t>4554,7</w:t>
      </w:r>
      <w:r w:rsidR="00B5575D"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A64726" w:rsidRPr="00141476" w:rsidRDefault="00A64726" w:rsidP="00141476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1476">
        <w:rPr>
          <w:rFonts w:ascii="Times New Roman" w:hAnsi="Times New Roman" w:cs="Times New Roman"/>
          <w:sz w:val="28"/>
          <w:szCs w:val="28"/>
          <w:lang w:eastAsia="ru-RU"/>
        </w:rPr>
        <w:t>Бюджетная политика в сфере расходов бюджета поселения была направлена на решение первоочередных социально-значимых расходов.</w:t>
      </w:r>
    </w:p>
    <w:p w:rsidR="00A64726" w:rsidRPr="00141476" w:rsidRDefault="00A64726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1476">
        <w:rPr>
          <w:rFonts w:ascii="Times New Roman" w:hAnsi="Times New Roman" w:cs="Times New Roman"/>
          <w:sz w:val="28"/>
          <w:szCs w:val="28"/>
          <w:lang w:eastAsia="ru-RU"/>
        </w:rPr>
        <w:t>В составе бюджета поселения расходы на заработную плату исполнены в объеме 6926,8 тыс. рублей или 43,2процента всех расходов бюджета Малоорловского сельского поселения.</w:t>
      </w:r>
    </w:p>
    <w:p w:rsidR="00A64726" w:rsidRPr="00141476" w:rsidRDefault="00A64726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41476">
        <w:rPr>
          <w:rFonts w:ascii="Times New Roman" w:hAnsi="Times New Roman" w:cs="Times New Roman"/>
          <w:sz w:val="28"/>
          <w:szCs w:val="28"/>
          <w:lang w:eastAsia="ru-RU"/>
        </w:rPr>
        <w:t>Просроченная кредиторская задолженность бюджета поселения за 2019 год отсутствует.</w:t>
      </w:r>
    </w:p>
    <w:p w:rsidR="00943DF2" w:rsidRPr="00141476" w:rsidRDefault="00943DF2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Администрацией Малоорловского сельского поселения за  текущий год было выписано </w:t>
      </w:r>
      <w:r w:rsidR="00355BA7" w:rsidRPr="00141476">
        <w:rPr>
          <w:rFonts w:ascii="Times New Roman" w:hAnsi="Times New Roman" w:cs="Times New Roman"/>
          <w:sz w:val="28"/>
          <w:szCs w:val="28"/>
          <w:lang w:eastAsia="ru-RU"/>
        </w:rPr>
        <w:t>2847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справок жителям Малоорловского сельского поселения.</w:t>
      </w:r>
    </w:p>
    <w:p w:rsidR="00943DF2" w:rsidRPr="00141476" w:rsidRDefault="00943DF2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В Администрацию Малоорловского сельского поселения  поступило </w:t>
      </w:r>
      <w:r w:rsidR="00355BA7" w:rsidRPr="00141476">
        <w:rPr>
          <w:rFonts w:ascii="Times New Roman" w:hAnsi="Times New Roman" w:cs="Times New Roman"/>
          <w:sz w:val="28"/>
          <w:szCs w:val="28"/>
          <w:lang w:eastAsia="ru-RU"/>
        </w:rPr>
        <w:t>1347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письма и запросов из различных служб и ведомств, было предоставлено </w:t>
      </w:r>
      <w:r w:rsidR="00355BA7" w:rsidRPr="00141476">
        <w:rPr>
          <w:rFonts w:ascii="Times New Roman" w:hAnsi="Times New Roman" w:cs="Times New Roman"/>
          <w:sz w:val="28"/>
          <w:szCs w:val="28"/>
          <w:lang w:eastAsia="ru-RU"/>
        </w:rPr>
        <w:t>301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ответов, совершено </w:t>
      </w:r>
      <w:r w:rsidR="00717C27" w:rsidRPr="00141476">
        <w:rPr>
          <w:rFonts w:ascii="Times New Roman" w:hAnsi="Times New Roman" w:cs="Times New Roman"/>
          <w:sz w:val="28"/>
          <w:szCs w:val="28"/>
          <w:lang w:eastAsia="ru-RU"/>
        </w:rPr>
        <w:t>317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нотариальных действий. </w:t>
      </w:r>
    </w:p>
    <w:p w:rsidR="00943DF2" w:rsidRPr="00141476" w:rsidRDefault="00943DF2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147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За отчётный период состоялось </w:t>
      </w:r>
      <w:r w:rsidR="00717C27" w:rsidRPr="00141476">
        <w:rPr>
          <w:rFonts w:ascii="Times New Roman" w:hAnsi="Times New Roman" w:cs="Times New Roman"/>
          <w:sz w:val="28"/>
          <w:szCs w:val="28"/>
          <w:lang w:eastAsia="ru-RU"/>
        </w:rPr>
        <w:t>11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заседаний Собрания  депутатов Малоорловского сельского поселения – 4 созыва,  рассматривались вопросы о  бюджете,  налогах,   вопросы  местного самоуправления.</w:t>
      </w:r>
    </w:p>
    <w:p w:rsidR="00355BA7" w:rsidRPr="00141476" w:rsidRDefault="00663D37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1476">
        <w:rPr>
          <w:rFonts w:ascii="Times New Roman" w:hAnsi="Times New Roman" w:cs="Times New Roman"/>
          <w:sz w:val="28"/>
          <w:szCs w:val="28"/>
          <w:lang w:eastAsia="ru-RU"/>
        </w:rPr>
        <w:t>За 2019 год в Администрацию Малоорловского сельского поселения  с письменными обращениями на имя Главы</w:t>
      </w:r>
      <w:r w:rsidR="00141476">
        <w:rPr>
          <w:rFonts w:ascii="Times New Roman" w:hAnsi="Times New Roman" w:cs="Times New Roman"/>
          <w:sz w:val="28"/>
          <w:szCs w:val="28"/>
          <w:lang w:eastAsia="ru-RU"/>
        </w:rPr>
        <w:t xml:space="preserve"> Администрации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Малоорловского</w:t>
      </w:r>
      <w:r w:rsidR="00717C27"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сельского поселения обратились  по различным вопросам  </w:t>
      </w:r>
      <w:r w:rsidR="005E49CC" w:rsidRPr="00141476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человек. Главой </w:t>
      </w:r>
      <w:r w:rsidR="00141476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Малоорловского сельского поселения лично принято  </w:t>
      </w:r>
      <w:r w:rsidR="005E49CC" w:rsidRPr="00141476">
        <w:rPr>
          <w:rFonts w:ascii="Times New Roman" w:hAnsi="Times New Roman" w:cs="Times New Roman"/>
          <w:sz w:val="28"/>
          <w:szCs w:val="28"/>
          <w:lang w:eastAsia="ru-RU"/>
        </w:rPr>
        <w:t>3 жителя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. Граждане обращались в Администрацию Малоорловского сельского поселения по вопросам выдачи справок, оформления документов на получение субсидии, льгот, адресной помощи, детских пособий, материальной помощи, электроснабжения, оформления домовладений и земельных участков в собственность. </w:t>
      </w:r>
    </w:p>
    <w:p w:rsidR="00445B63" w:rsidRPr="00141476" w:rsidRDefault="00445B63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По состоянию на 01.01.2020 г. в реестре муниципальной собственности Малоорловского сельского поселения числится </w:t>
      </w:r>
      <w:r w:rsidR="00355BA7" w:rsidRPr="00141476">
        <w:rPr>
          <w:rFonts w:ascii="Times New Roman" w:hAnsi="Times New Roman" w:cs="Times New Roman"/>
          <w:sz w:val="28"/>
          <w:szCs w:val="28"/>
          <w:lang w:eastAsia="ru-RU"/>
        </w:rPr>
        <w:t>65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объекта недвижимого имущества и </w:t>
      </w:r>
      <w:r w:rsidR="00355BA7" w:rsidRPr="00141476">
        <w:rPr>
          <w:rFonts w:ascii="Times New Roman" w:hAnsi="Times New Roman" w:cs="Times New Roman"/>
          <w:sz w:val="28"/>
          <w:szCs w:val="28"/>
          <w:lang w:eastAsia="ru-RU"/>
        </w:rPr>
        <w:t>12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объект</w:t>
      </w:r>
      <w:r w:rsidR="00355BA7" w:rsidRPr="00141476">
        <w:rPr>
          <w:rFonts w:ascii="Times New Roman" w:hAnsi="Times New Roman" w:cs="Times New Roman"/>
          <w:sz w:val="28"/>
          <w:szCs w:val="28"/>
          <w:lang w:eastAsia="ru-RU"/>
        </w:rPr>
        <w:t>ов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движимого имущества, из них  зарегистрировано право на </w:t>
      </w:r>
      <w:r w:rsidR="00717C27" w:rsidRPr="00141476">
        <w:rPr>
          <w:rFonts w:ascii="Times New Roman" w:hAnsi="Times New Roman" w:cs="Times New Roman"/>
          <w:sz w:val="28"/>
          <w:szCs w:val="28"/>
          <w:lang w:eastAsia="ru-RU"/>
        </w:rPr>
        <w:t>38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объектов недвижимости.</w:t>
      </w:r>
    </w:p>
    <w:p w:rsidR="00445B63" w:rsidRPr="00141476" w:rsidRDefault="00445B63" w:rsidP="00141476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Состав жителей Малоорловского сельского поселения  многонационален, всего на территории Малоорловского сельского поселения проживает </w:t>
      </w:r>
      <w:r w:rsidR="00141476" w:rsidRPr="00141476">
        <w:rPr>
          <w:rFonts w:ascii="Times New Roman" w:hAnsi="Times New Roman" w:cs="Times New Roman"/>
          <w:sz w:val="28"/>
          <w:szCs w:val="28"/>
          <w:lang w:eastAsia="ru-RU"/>
        </w:rPr>
        <w:t>6091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человек</w:t>
      </w:r>
      <w:r w:rsidR="003B717B">
        <w:rPr>
          <w:rFonts w:ascii="Times New Roman" w:hAnsi="Times New Roman" w:cs="Times New Roman"/>
          <w:sz w:val="28"/>
          <w:szCs w:val="28"/>
          <w:lang w:eastAsia="ru-RU"/>
        </w:rPr>
        <w:t xml:space="preserve">, из них: 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русские - </w:t>
      </w:r>
      <w:r w:rsidR="003B717B">
        <w:rPr>
          <w:rFonts w:ascii="Times New Roman" w:hAnsi="Times New Roman" w:cs="Times New Roman"/>
          <w:sz w:val="28"/>
          <w:szCs w:val="28"/>
          <w:lang w:eastAsia="ru-RU"/>
        </w:rPr>
        <w:t>3034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чел., турки – </w:t>
      </w:r>
      <w:proofErr w:type="spellStart"/>
      <w:r w:rsidRPr="00141476">
        <w:rPr>
          <w:rFonts w:ascii="Times New Roman" w:hAnsi="Times New Roman" w:cs="Times New Roman"/>
          <w:sz w:val="28"/>
          <w:szCs w:val="28"/>
          <w:lang w:eastAsia="ru-RU"/>
        </w:rPr>
        <w:t>месхетинцы</w:t>
      </w:r>
      <w:proofErr w:type="spellEnd"/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r w:rsidR="003B717B">
        <w:rPr>
          <w:rFonts w:ascii="Times New Roman" w:hAnsi="Times New Roman" w:cs="Times New Roman"/>
          <w:sz w:val="28"/>
          <w:szCs w:val="28"/>
          <w:lang w:eastAsia="ru-RU"/>
        </w:rPr>
        <w:t>1014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чел., украинцы – </w:t>
      </w:r>
      <w:r w:rsidR="003B717B">
        <w:rPr>
          <w:rFonts w:ascii="Times New Roman" w:hAnsi="Times New Roman" w:cs="Times New Roman"/>
          <w:sz w:val="28"/>
          <w:szCs w:val="28"/>
          <w:lang w:eastAsia="ru-RU"/>
        </w:rPr>
        <w:t>524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чел., белорусы – </w:t>
      </w:r>
      <w:r w:rsidR="00141476" w:rsidRPr="00141476">
        <w:rPr>
          <w:rFonts w:ascii="Times New Roman" w:hAnsi="Times New Roman" w:cs="Times New Roman"/>
          <w:sz w:val="28"/>
          <w:szCs w:val="28"/>
          <w:lang w:eastAsia="ru-RU"/>
        </w:rPr>
        <w:t>204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чел., коми-пермяки – </w:t>
      </w:r>
      <w:r w:rsidR="00141476" w:rsidRPr="00141476">
        <w:rPr>
          <w:rFonts w:ascii="Times New Roman" w:hAnsi="Times New Roman" w:cs="Times New Roman"/>
          <w:sz w:val="28"/>
          <w:szCs w:val="28"/>
          <w:lang w:eastAsia="ru-RU"/>
        </w:rPr>
        <w:t>49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чел., азербайджанцы -  </w:t>
      </w:r>
      <w:r w:rsidR="003B717B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141476" w:rsidRPr="00141476">
        <w:rPr>
          <w:rFonts w:ascii="Times New Roman" w:hAnsi="Times New Roman" w:cs="Times New Roman"/>
          <w:sz w:val="28"/>
          <w:szCs w:val="28"/>
          <w:lang w:eastAsia="ru-RU"/>
        </w:rPr>
        <w:t>49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чел., армяне – </w:t>
      </w:r>
      <w:r w:rsidR="003B717B">
        <w:rPr>
          <w:rFonts w:ascii="Times New Roman" w:hAnsi="Times New Roman" w:cs="Times New Roman"/>
          <w:sz w:val="28"/>
          <w:szCs w:val="28"/>
          <w:lang w:eastAsia="ru-RU"/>
        </w:rPr>
        <w:t>181</w:t>
      </w:r>
      <w:r w:rsidRPr="00141476">
        <w:rPr>
          <w:rFonts w:ascii="Times New Roman" w:hAnsi="Times New Roman" w:cs="Times New Roman"/>
          <w:sz w:val="28"/>
          <w:szCs w:val="28"/>
          <w:lang w:eastAsia="ru-RU"/>
        </w:rPr>
        <w:t xml:space="preserve"> чел., дагестанцы – </w:t>
      </w:r>
      <w:r w:rsidR="003B717B">
        <w:rPr>
          <w:rFonts w:ascii="Times New Roman" w:hAnsi="Times New Roman" w:cs="Times New Roman"/>
          <w:sz w:val="28"/>
          <w:szCs w:val="28"/>
          <w:lang w:eastAsia="ru-RU"/>
        </w:rPr>
        <w:t xml:space="preserve">4 чел. </w:t>
      </w:r>
      <w:proofErr w:type="gramEnd"/>
      <w:r w:rsidR="003B717B">
        <w:rPr>
          <w:rFonts w:ascii="Times New Roman" w:hAnsi="Times New Roman" w:cs="Times New Roman"/>
          <w:sz w:val="28"/>
          <w:szCs w:val="28"/>
          <w:lang w:eastAsia="ru-RU"/>
        </w:rPr>
        <w:t>и многие другие нации.</w:t>
      </w:r>
    </w:p>
    <w:p w:rsidR="00445B63" w:rsidRPr="00141476" w:rsidRDefault="00445B63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141476">
        <w:rPr>
          <w:rFonts w:ascii="Times New Roman" w:hAnsi="Times New Roman" w:cs="Times New Roman"/>
          <w:sz w:val="28"/>
          <w:szCs w:val="28"/>
          <w:lang w:eastAsia="ru-RU"/>
        </w:rPr>
        <w:t>Во многом стабильность межнациональных отношений зависит от организации работы на местах. Одним из важных направлений  в работе Администрации Малоорловского сельского поселения является воспитание толерантного сознания подрастающего поколения.</w:t>
      </w:r>
    </w:p>
    <w:p w:rsidR="00445B63" w:rsidRPr="00141476" w:rsidRDefault="00445B63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1476">
        <w:rPr>
          <w:rFonts w:ascii="Times New Roman" w:hAnsi="Times New Roman" w:cs="Times New Roman"/>
          <w:sz w:val="28"/>
          <w:szCs w:val="28"/>
          <w:lang w:eastAsia="ru-RU"/>
        </w:rPr>
        <w:t>Большая часть населения не сталкивалась с проявлениями неприязни по отношению к представителям своих конфессиональных групп.</w:t>
      </w:r>
    </w:p>
    <w:p w:rsidR="00445B63" w:rsidRPr="00141476" w:rsidRDefault="00445B63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1476">
        <w:rPr>
          <w:rFonts w:ascii="Times New Roman" w:hAnsi="Times New Roman" w:cs="Times New Roman"/>
          <w:sz w:val="28"/>
          <w:szCs w:val="28"/>
          <w:lang w:eastAsia="ru-RU"/>
        </w:rPr>
        <w:t>Большинство населения считает, что проведение мероприятий, касающихся межэтнических отношений, способствует формированию доброжелательных отношений.</w:t>
      </w:r>
    </w:p>
    <w:p w:rsidR="00B5575D" w:rsidRPr="00141476" w:rsidRDefault="00445B63" w:rsidP="00141476">
      <w:pPr>
        <w:suppressAutoHyphens w:val="0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1476">
        <w:rPr>
          <w:rFonts w:ascii="Times New Roman" w:hAnsi="Times New Roman" w:cs="Times New Roman"/>
          <w:sz w:val="28"/>
          <w:szCs w:val="28"/>
          <w:lang w:eastAsia="ru-RU"/>
        </w:rPr>
        <w:t>В целом межэтническая обстановка на территории Малоорловского сельского поселения остается спокойной, стабильной и контролируемой</w:t>
      </w:r>
    </w:p>
    <w:p w:rsidR="00445B63" w:rsidRPr="00445B63" w:rsidRDefault="00445B63" w:rsidP="00445B63">
      <w:pPr>
        <w:suppressAutoHyphens w:val="0"/>
        <w:jc w:val="center"/>
        <w:rPr>
          <w:lang w:eastAsia="ru-RU"/>
        </w:rPr>
      </w:pPr>
      <w:r w:rsidRPr="00445B63"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  <w:t>Огромное Вам всем, спасибо за внимание.</w:t>
      </w:r>
    </w:p>
    <w:p w:rsidR="001E245C" w:rsidRDefault="001E245C" w:rsidP="001E245C">
      <w:pPr>
        <w:pStyle w:val="a4"/>
        <w:ind w:firstLine="567"/>
      </w:pPr>
      <w:bookmarkStart w:id="0" w:name="_GoBack"/>
      <w:bookmarkEnd w:id="0"/>
    </w:p>
    <w:sectPr w:rsidR="001E245C" w:rsidSect="00141476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C159A7"/>
    <w:rsid w:val="00114D4D"/>
    <w:rsid w:val="00141476"/>
    <w:rsid w:val="001E245C"/>
    <w:rsid w:val="002A1CB8"/>
    <w:rsid w:val="00355BA7"/>
    <w:rsid w:val="003B717B"/>
    <w:rsid w:val="00445B63"/>
    <w:rsid w:val="005E49CC"/>
    <w:rsid w:val="005F5B61"/>
    <w:rsid w:val="00663D37"/>
    <w:rsid w:val="00713D88"/>
    <w:rsid w:val="00717C27"/>
    <w:rsid w:val="00765A92"/>
    <w:rsid w:val="00943DF2"/>
    <w:rsid w:val="00972463"/>
    <w:rsid w:val="009B5FFC"/>
    <w:rsid w:val="00A51356"/>
    <w:rsid w:val="00A64726"/>
    <w:rsid w:val="00AC3B20"/>
    <w:rsid w:val="00B5575D"/>
    <w:rsid w:val="00B955F2"/>
    <w:rsid w:val="00BC30C0"/>
    <w:rsid w:val="00BD3F65"/>
    <w:rsid w:val="00C159A7"/>
    <w:rsid w:val="00CF71DB"/>
    <w:rsid w:val="00D364AF"/>
    <w:rsid w:val="00D37E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45C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1E245C"/>
  </w:style>
  <w:style w:type="paragraph" w:styleId="a4">
    <w:name w:val="No Spacing"/>
    <w:link w:val="a3"/>
    <w:uiPriority w:val="99"/>
    <w:qFormat/>
    <w:rsid w:val="001E245C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1E24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45C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1E245C"/>
  </w:style>
  <w:style w:type="paragraph" w:styleId="a4">
    <w:name w:val="No Spacing"/>
    <w:link w:val="a3"/>
    <w:uiPriority w:val="99"/>
    <w:qFormat/>
    <w:rsid w:val="001E245C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1E24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0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C51D9-093B-42A8-A974-D70C50D80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4</Pages>
  <Words>1122</Words>
  <Characters>6397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2020-01-31T12:05:00Z</cp:lastPrinted>
  <dcterms:created xsi:type="dcterms:W3CDTF">2020-01-29T08:53:00Z</dcterms:created>
  <dcterms:modified xsi:type="dcterms:W3CDTF">2020-01-31T12:05:00Z</dcterms:modified>
</cp:coreProperties>
</file>